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FA864" w14:textId="3A473EB3" w:rsidR="0038121D" w:rsidRPr="00EA74D2" w:rsidRDefault="004E5448" w:rsidP="0038121D">
      <w:pPr>
        <w:rPr>
          <w:rFonts w:ascii="Times New Roman" w:eastAsia="宋体" w:hAnsi="Times New Roman" w:cs="Times New Roman"/>
          <w:sz w:val="24"/>
          <w:shd w:val="clear" w:color="auto" w:fill="FFFFFF"/>
        </w:rPr>
      </w:pPr>
      <w:r w:rsidRPr="004E5448">
        <w:rPr>
          <w:rFonts w:ascii="Times New Roman" w:eastAsia="宋体" w:hAnsi="Times New Roman" w:cs="Times New Roman"/>
          <w:b/>
          <w:bCs/>
          <w:szCs w:val="21"/>
          <w:lang w:bidi="ar"/>
        </w:rPr>
        <w:t>Supplementary</w:t>
      </w:r>
      <w:r>
        <w:rPr>
          <w:rFonts w:ascii="Times New Roman" w:eastAsia="宋体" w:hAnsi="Times New Roman" w:cs="Times New Roman"/>
          <w:b/>
          <w:bCs/>
          <w:szCs w:val="21"/>
          <w:lang w:bidi="ar"/>
        </w:rPr>
        <w:t xml:space="preserve"> </w:t>
      </w:r>
      <w:r w:rsidR="0038121D" w:rsidRPr="00EA74D2">
        <w:rPr>
          <w:rFonts w:ascii="Times New Roman" w:eastAsia="宋体" w:hAnsi="Times New Roman" w:cs="Times New Roman"/>
          <w:b/>
          <w:bCs/>
          <w:szCs w:val="21"/>
          <w:lang w:bidi="ar"/>
        </w:rPr>
        <w:t>Table</w:t>
      </w:r>
      <w:r w:rsidR="0038121D" w:rsidRPr="00EA74D2"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 xml:space="preserve"> 1</w:t>
      </w:r>
      <w:r w:rsidR="0038121D" w:rsidRPr="00EA74D2">
        <w:rPr>
          <w:rFonts w:ascii="Times New Roman" w:hAnsi="Times New Roman" w:cs="Times New Roman"/>
          <w:b/>
          <w:bCs/>
        </w:rPr>
        <w:t xml:space="preserve"> </w:t>
      </w:r>
      <w:r w:rsidR="0038121D" w:rsidRPr="00EA74D2">
        <w:rPr>
          <w:rFonts w:ascii="Times New Roman" w:hAnsi="Times New Roman" w:cs="Times New Roman" w:hint="eastAsia"/>
        </w:rPr>
        <w:t>Interaction Effects of Group with Covariates Using GLM (Wilks' Lambda)</w:t>
      </w:r>
    </w:p>
    <w:tbl>
      <w:tblPr>
        <w:tblW w:w="5925" w:type="dxa"/>
        <w:tblInd w:w="93" w:type="dxa"/>
        <w:tblLook w:val="04A0" w:firstRow="1" w:lastRow="0" w:firstColumn="1" w:lastColumn="0" w:noHBand="0" w:noVBand="1"/>
      </w:tblPr>
      <w:tblGrid>
        <w:gridCol w:w="3076"/>
        <w:gridCol w:w="1080"/>
        <w:gridCol w:w="1080"/>
        <w:gridCol w:w="1080"/>
      </w:tblGrid>
      <w:tr w:rsidR="00EA74D2" w:rsidRPr="00EA74D2" w14:paraId="3D4151CF" w14:textId="77777777" w:rsidTr="00604EF4">
        <w:trPr>
          <w:trHeight w:val="270"/>
        </w:trPr>
        <w:tc>
          <w:tcPr>
            <w:tcW w:w="268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CBD7E0" w14:textId="77777777" w:rsidR="0038121D" w:rsidRPr="00EA74D2" w:rsidRDefault="0038121D" w:rsidP="00604EF4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257429" w14:textId="77777777" w:rsidR="0038121D" w:rsidRPr="00EA74D2" w:rsidRDefault="0038121D" w:rsidP="00604EF4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F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E5FCD2" w14:textId="77777777" w:rsidR="0038121D" w:rsidRPr="00EA74D2" w:rsidRDefault="0038121D" w:rsidP="00604EF4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i/>
                <w:iCs/>
                <w:sz w:val="22"/>
                <w:szCs w:val="22"/>
              </w:rPr>
              <w:t>p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20D969" w14:textId="77777777" w:rsidR="0038121D" w:rsidRPr="00EA74D2" w:rsidRDefault="0038121D" w:rsidP="00604EF4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i/>
                <w:iCs/>
                <w:sz w:val="13"/>
                <w:szCs w:val="13"/>
                <w:lang w:bidi="ar"/>
              </w:rPr>
              <w:t>η</w:t>
            </w:r>
            <w:r w:rsidRPr="00EA74D2">
              <w:rPr>
                <w:rFonts w:ascii="Times New Roman" w:eastAsia="Times New Roman" w:hAnsi="Times New Roman" w:cs="Times New Roman"/>
                <w:b/>
                <w:sz w:val="13"/>
                <w:szCs w:val="13"/>
                <w:lang w:bidi="ar"/>
              </w:rPr>
              <w:t>2</w:t>
            </w:r>
          </w:p>
        </w:tc>
      </w:tr>
      <w:tr w:rsidR="00EA74D2" w:rsidRPr="00EA74D2" w14:paraId="4A8D3FBD" w14:textId="77777777" w:rsidTr="00604EF4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EC42AD" w14:textId="77777777" w:rsidR="0038121D" w:rsidRPr="00EA74D2" w:rsidRDefault="0038121D" w:rsidP="00604EF4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group * gender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C69D79" w14:textId="77777777" w:rsidR="0038121D" w:rsidRPr="00EA74D2" w:rsidRDefault="0038121D" w:rsidP="00604EF4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1.071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D93EE64" w14:textId="77777777" w:rsidR="0038121D" w:rsidRPr="00EA74D2" w:rsidRDefault="0038121D" w:rsidP="00604EF4">
            <w:pPr>
              <w:widowControl/>
              <w:jc w:val="righ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0.351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F2D5E73" w14:textId="77777777" w:rsidR="0038121D" w:rsidRPr="00EA74D2" w:rsidRDefault="0038121D" w:rsidP="00604EF4">
            <w:pPr>
              <w:widowControl/>
              <w:jc w:val="righ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0.116</w:t>
            </w:r>
          </w:p>
        </w:tc>
      </w:tr>
      <w:tr w:rsidR="00EA74D2" w:rsidRPr="00EA74D2" w14:paraId="4B408E22" w14:textId="77777777" w:rsidTr="00604EF4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D306F6" w14:textId="77777777" w:rsidR="0038121D" w:rsidRPr="00EA74D2" w:rsidRDefault="0038121D" w:rsidP="00604EF4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group * age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BEC1EA" w14:textId="77777777" w:rsidR="0038121D" w:rsidRPr="00EA74D2" w:rsidRDefault="0038121D" w:rsidP="00604EF4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0.892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2210D6" w14:textId="77777777" w:rsidR="0038121D" w:rsidRPr="00EA74D2" w:rsidRDefault="0038121D" w:rsidP="00604EF4">
            <w:pPr>
              <w:widowControl/>
              <w:jc w:val="righ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0.682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ECD1FC" w14:textId="77777777" w:rsidR="0038121D" w:rsidRPr="00EA74D2" w:rsidRDefault="0038121D" w:rsidP="00604EF4">
            <w:pPr>
              <w:widowControl/>
              <w:jc w:val="righ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0.099</w:t>
            </w:r>
          </w:p>
        </w:tc>
      </w:tr>
      <w:tr w:rsidR="00EA74D2" w:rsidRPr="00EA74D2" w14:paraId="43FFD7FB" w14:textId="77777777" w:rsidTr="00604EF4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99832D" w14:textId="77777777" w:rsidR="0038121D" w:rsidRPr="00EA74D2" w:rsidRDefault="0038121D" w:rsidP="00604EF4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group * years of education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49FA23" w14:textId="77777777" w:rsidR="0038121D" w:rsidRPr="00EA74D2" w:rsidRDefault="0038121D" w:rsidP="00604EF4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0.788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0DF1AD" w14:textId="77777777" w:rsidR="0038121D" w:rsidRPr="00EA74D2" w:rsidRDefault="0038121D" w:rsidP="00604EF4">
            <w:pPr>
              <w:widowControl/>
              <w:jc w:val="righ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FD2EF9" w14:textId="77777777" w:rsidR="0038121D" w:rsidRPr="00EA74D2" w:rsidRDefault="0038121D" w:rsidP="00604EF4">
            <w:pPr>
              <w:widowControl/>
              <w:jc w:val="righ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0.088</w:t>
            </w:r>
          </w:p>
        </w:tc>
      </w:tr>
      <w:tr w:rsidR="00EA74D2" w:rsidRPr="00EA74D2" w14:paraId="154768C1" w14:textId="77777777" w:rsidTr="00604EF4">
        <w:trPr>
          <w:trHeight w:val="27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0D83A3" w14:textId="77777777" w:rsidR="0038121D" w:rsidRPr="00EA74D2" w:rsidRDefault="0038121D" w:rsidP="00604EF4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 xml:space="preserve">group * </w:t>
            </w:r>
            <w:proofErr w:type="spellStart"/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eTIV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7FDAAF" w14:textId="77777777" w:rsidR="0038121D" w:rsidRPr="00EA74D2" w:rsidRDefault="0038121D" w:rsidP="00604EF4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1.284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F53695" w14:textId="77777777" w:rsidR="0038121D" w:rsidRPr="00EA74D2" w:rsidRDefault="0038121D" w:rsidP="00604EF4">
            <w:pPr>
              <w:widowControl/>
              <w:jc w:val="righ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0.102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3B9ECA" w14:textId="77777777" w:rsidR="0038121D" w:rsidRPr="00EA74D2" w:rsidRDefault="0038121D" w:rsidP="00604EF4">
            <w:pPr>
              <w:widowControl/>
              <w:jc w:val="righ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EA74D2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0.136</w:t>
            </w:r>
          </w:p>
        </w:tc>
      </w:tr>
    </w:tbl>
    <w:p w14:paraId="6F8A5E85" w14:textId="77777777" w:rsidR="0038121D" w:rsidRPr="00EA74D2" w:rsidRDefault="0038121D" w:rsidP="0038121D">
      <w:pPr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 w:rsidRPr="00EA74D2">
        <w:rPr>
          <w:rFonts w:ascii="Times New Roman" w:eastAsia="宋体" w:hAnsi="Times New Roman" w:cs="Times New Roman"/>
          <w:sz w:val="22"/>
          <w:szCs w:val="22"/>
          <w:shd w:val="clear" w:color="auto" w:fill="FFFFFF"/>
        </w:rPr>
        <w:t>Note</w:t>
      </w:r>
      <w:r w:rsidRPr="00EA74D2">
        <w:rPr>
          <w:rFonts w:ascii="Times New Roman" w:eastAsia="宋体" w:hAnsi="Times New Roman" w:cs="Times New Roman" w:hint="eastAsia"/>
          <w:sz w:val="22"/>
          <w:szCs w:val="22"/>
          <w:shd w:val="clear" w:color="auto" w:fill="FFFFFF"/>
        </w:rPr>
        <w:t>:</w:t>
      </w:r>
      <w:r w:rsidRPr="00EA74D2">
        <w:rPr>
          <w:rFonts w:ascii="Times New Roman" w:eastAsia="宋体" w:hAnsi="Times New Roman" w:cs="Times New Roman"/>
          <w:sz w:val="22"/>
          <w:szCs w:val="22"/>
          <w:shd w:val="clear" w:color="auto" w:fill="FFFFFF"/>
        </w:rPr>
        <w:t xml:space="preserve"> </w:t>
      </w:r>
      <w:r w:rsidRPr="00EA74D2">
        <w:rPr>
          <w:rFonts w:ascii="Times New Roman" w:eastAsia="Segoe UI" w:hAnsi="Times New Roman" w:cs="Times New Roman"/>
          <w:sz w:val="22"/>
          <w:szCs w:val="22"/>
          <w:shd w:val="clear" w:color="auto" w:fill="FFFFFF"/>
        </w:rPr>
        <w:t xml:space="preserve">The table presents the Wilks' Lambda statistic, along with the corresponding F, p-value, and partial eta-squared (η²) for each interaction term. The model assessed the interaction between group (FES, UHR, HC) and covariates (gender, age, years of education, </w:t>
      </w:r>
      <w:proofErr w:type="spellStart"/>
      <w:r w:rsidRPr="00EA74D2">
        <w:rPr>
          <w:rFonts w:ascii="Times New Roman" w:eastAsia="Segoe UI" w:hAnsi="Times New Roman" w:cs="Times New Roman"/>
          <w:sz w:val="22"/>
          <w:szCs w:val="22"/>
          <w:shd w:val="clear" w:color="auto" w:fill="FFFFFF"/>
        </w:rPr>
        <w:t>eTIV</w:t>
      </w:r>
      <w:proofErr w:type="spellEnd"/>
      <w:r w:rsidRPr="00EA74D2">
        <w:rPr>
          <w:rFonts w:ascii="Times New Roman" w:eastAsia="Segoe UI" w:hAnsi="Times New Roman" w:cs="Times New Roman"/>
          <w:sz w:val="22"/>
          <w:szCs w:val="22"/>
          <w:shd w:val="clear" w:color="auto" w:fill="FFFFFF"/>
        </w:rPr>
        <w:t xml:space="preserve">) using General Linear Models (GLM). The threshold for statistical significance was set at </w:t>
      </w:r>
      <w:r w:rsidRPr="00EA74D2">
        <w:rPr>
          <w:rFonts w:ascii="Times New Roman" w:eastAsia="Segoe UI" w:hAnsi="Times New Roman" w:cs="Times New Roman"/>
          <w:i/>
          <w:iCs/>
          <w:sz w:val="22"/>
          <w:szCs w:val="22"/>
          <w:shd w:val="clear" w:color="auto" w:fill="FFFFFF"/>
        </w:rPr>
        <w:t>p</w:t>
      </w:r>
      <w:r w:rsidRPr="00EA74D2">
        <w:rPr>
          <w:rFonts w:ascii="Times New Roman" w:eastAsia="Segoe UI" w:hAnsi="Times New Roman" w:cs="Times New Roman"/>
          <w:sz w:val="22"/>
          <w:szCs w:val="22"/>
          <w:shd w:val="clear" w:color="auto" w:fill="FFFFFF"/>
        </w:rPr>
        <w:t xml:space="preserve"> &lt; 0.05.</w:t>
      </w:r>
    </w:p>
    <w:p w14:paraId="4FB321BB" w14:textId="77777777" w:rsidR="0038121D" w:rsidRPr="00EA74D2" w:rsidRDefault="0038121D">
      <w:pPr>
        <w:rPr>
          <w:rFonts w:ascii="Times New Roman" w:eastAsia="宋体" w:hAnsi="Times New Roman" w:cs="Times New Roman"/>
          <w:sz w:val="24"/>
          <w:lang w:bidi="ar"/>
        </w:rPr>
      </w:pPr>
    </w:p>
    <w:p w14:paraId="7E94ED47" w14:textId="77777777" w:rsidR="0038121D" w:rsidRPr="00EA74D2" w:rsidRDefault="0038121D">
      <w:pPr>
        <w:widowControl/>
        <w:jc w:val="left"/>
        <w:rPr>
          <w:rFonts w:ascii="Times New Roman" w:eastAsia="宋体" w:hAnsi="Times New Roman" w:cs="Times New Roman"/>
          <w:sz w:val="24"/>
          <w:lang w:bidi="ar"/>
        </w:rPr>
      </w:pPr>
      <w:r w:rsidRPr="00EA74D2">
        <w:rPr>
          <w:rFonts w:ascii="Times New Roman" w:eastAsia="宋体" w:hAnsi="Times New Roman" w:cs="Times New Roman"/>
          <w:sz w:val="24"/>
          <w:lang w:bidi="ar"/>
        </w:rPr>
        <w:br w:type="page"/>
      </w:r>
    </w:p>
    <w:p w14:paraId="33E846ED" w14:textId="12E37A4A" w:rsidR="00B162A8" w:rsidRPr="00EA74D2" w:rsidRDefault="004E5448">
      <w:pPr>
        <w:rPr>
          <w:rFonts w:ascii="Times New Roman" w:eastAsia="宋体" w:hAnsi="Times New Roman" w:cs="Times New Roman"/>
          <w:sz w:val="24"/>
        </w:rPr>
      </w:pPr>
      <w:r w:rsidRPr="004E5448">
        <w:rPr>
          <w:rFonts w:ascii="Times New Roman" w:eastAsia="宋体" w:hAnsi="Times New Roman" w:cs="Times New Roman"/>
          <w:kern w:val="0"/>
          <w:sz w:val="24"/>
        </w:rPr>
        <w:lastRenderedPageBreak/>
        <w:t>Supplementary</w:t>
      </w:r>
      <w:r>
        <w:rPr>
          <w:rFonts w:ascii="Times New Roman" w:eastAsia="宋体" w:hAnsi="Times New Roman" w:cs="Times New Roman"/>
          <w:kern w:val="0"/>
          <w:sz w:val="24"/>
        </w:rPr>
        <w:t xml:space="preserve"> </w:t>
      </w:r>
      <w:r w:rsidR="00F9543E" w:rsidRPr="00EA74D2">
        <w:rPr>
          <w:rFonts w:ascii="Times New Roman" w:eastAsia="宋体" w:hAnsi="Times New Roman" w:cs="Times New Roman" w:hint="eastAsia"/>
          <w:kern w:val="0"/>
          <w:sz w:val="24"/>
        </w:rPr>
        <w:t>Table</w:t>
      </w:r>
      <w:r>
        <w:rPr>
          <w:rFonts w:ascii="Times New Roman" w:eastAsia="宋体" w:hAnsi="Times New Roman" w:cs="Times New Roman"/>
          <w:kern w:val="0"/>
          <w:sz w:val="24"/>
        </w:rPr>
        <w:t xml:space="preserve"> </w:t>
      </w:r>
      <w:r w:rsidR="0038121D" w:rsidRPr="00EA74D2">
        <w:rPr>
          <w:rFonts w:ascii="Times New Roman" w:eastAsia="宋体" w:hAnsi="Times New Roman" w:cs="Times New Roman" w:hint="eastAsia"/>
          <w:kern w:val="0"/>
          <w:sz w:val="24"/>
        </w:rPr>
        <w:t>2</w:t>
      </w:r>
      <w:r w:rsidR="00F9543E" w:rsidRPr="00EA74D2">
        <w:rPr>
          <w:rFonts w:ascii="Times New Roman" w:eastAsia="宋体" w:hAnsi="Times New Roman" w:cs="Times New Roman" w:hint="eastAsia"/>
          <w:kern w:val="0"/>
          <w:sz w:val="24"/>
        </w:rPr>
        <w:t>.1</w:t>
      </w:r>
      <w:r w:rsidR="00F9543E" w:rsidRPr="00EA74D2">
        <w:rPr>
          <w:rFonts w:ascii="Times New Roman" w:eastAsia="TimesNewRomanPS-BoldMT" w:hAnsi="Times New Roman" w:cs="Times New Roman"/>
          <w:kern w:val="0"/>
          <w:sz w:val="24"/>
        </w:rPr>
        <w:t xml:space="preserve"> Demographic and clinical characteristic of included subjects</w:t>
      </w:r>
      <w:r w:rsidR="00F9543E" w:rsidRPr="00EA74D2">
        <w:rPr>
          <w:rFonts w:ascii="Times New Roman" w:eastAsia="宋体" w:hAnsi="Times New Roman" w:cs="Times New Roman"/>
          <w:kern w:val="0"/>
          <w:sz w:val="24"/>
        </w:rPr>
        <w:t xml:space="preserve"> in </w:t>
      </w:r>
      <w:r w:rsidR="00F9543E" w:rsidRPr="00EA74D2">
        <w:rPr>
          <w:rFonts w:ascii="Times New Roman" w:eastAsia="宋体" w:hAnsi="Times New Roman" w:cs="Times New Roman" w:hint="eastAsia"/>
          <w:kern w:val="0"/>
          <w:sz w:val="24"/>
        </w:rPr>
        <w:t xml:space="preserve">functional </w:t>
      </w:r>
      <w:r w:rsidR="00F9543E" w:rsidRPr="00EA74D2">
        <w:rPr>
          <w:rFonts w:ascii="Times New Roman" w:eastAsia="宋体" w:hAnsi="Times New Roman" w:cs="Times New Roman"/>
          <w:kern w:val="0"/>
          <w:sz w:val="24"/>
        </w:rPr>
        <w:t>MR</w:t>
      </w:r>
      <w:r w:rsidR="00F9543E" w:rsidRPr="00EA74D2">
        <w:rPr>
          <w:rFonts w:ascii="Times New Roman" w:eastAsia="宋体" w:hAnsi="Times New Roman" w:cs="Times New Roman" w:hint="eastAsia"/>
          <w:kern w:val="0"/>
          <w:sz w:val="24"/>
        </w:rPr>
        <w:t>I</w:t>
      </w:r>
      <w:r w:rsidR="00F9543E" w:rsidRPr="00EA74D2">
        <w:rPr>
          <w:rFonts w:ascii="Times New Roman" w:eastAsia="宋体" w:hAnsi="Times New Roman" w:cs="Times New Roman"/>
          <w:kern w:val="0"/>
          <w:sz w:val="24"/>
        </w:rPr>
        <w:t xml:space="preserve"> analysis</w:t>
      </w:r>
      <w:r w:rsidR="00F9543E" w:rsidRPr="00EA74D2">
        <w:rPr>
          <w:rFonts w:ascii="Times New Roman" w:eastAsia="TimesNewRomanPS-BoldMT" w:hAnsi="Times New Roman" w:cs="Times New Roman"/>
          <w:kern w:val="0"/>
          <w:sz w:val="24"/>
        </w:rPr>
        <w:t xml:space="preserve"> 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3962"/>
        <w:gridCol w:w="2282"/>
        <w:gridCol w:w="2282"/>
        <w:gridCol w:w="2281"/>
        <w:gridCol w:w="1437"/>
        <w:gridCol w:w="1924"/>
      </w:tblGrid>
      <w:tr w:rsidR="00EA74D2" w:rsidRPr="00EA74D2" w14:paraId="0A42E141" w14:textId="77777777">
        <w:trPr>
          <w:trHeight w:val="806"/>
        </w:trPr>
        <w:tc>
          <w:tcPr>
            <w:tcW w:w="1398" w:type="pct"/>
            <w:vAlign w:val="center"/>
          </w:tcPr>
          <w:p w14:paraId="191EA420" w14:textId="77777777" w:rsidR="00B162A8" w:rsidRPr="00EA74D2" w:rsidRDefault="00B162A8">
            <w:pPr>
              <w:spacing w:line="480" w:lineRule="auto"/>
              <w:rPr>
                <w:rFonts w:ascii="Times New Roman" w:eastAsia="宋体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5" w:type="pct"/>
            <w:shd w:val="clear" w:color="auto" w:fill="FFFFFF"/>
          </w:tcPr>
          <w:p w14:paraId="72543C89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b/>
                <w:sz w:val="20"/>
                <w:szCs w:val="20"/>
              </w:rPr>
              <w:t>FES</w:t>
            </w:r>
          </w:p>
          <w:p w14:paraId="263613BB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(n=</w:t>
            </w:r>
            <w:r w:rsidRPr="00EA74D2">
              <w:rPr>
                <w:rFonts w:ascii="Times New Roman" w:eastAsia="宋体" w:hAnsi="Times New Roman" w:cs="Times New Roman" w:hint="eastAsia"/>
                <w:b/>
                <w:sz w:val="20"/>
                <w:szCs w:val="20"/>
              </w:rPr>
              <w:t>76</w:t>
            </w:r>
            <w:r w:rsidRPr="00EA74D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05" w:type="pct"/>
            <w:shd w:val="clear" w:color="auto" w:fill="FFFFFF"/>
          </w:tcPr>
          <w:p w14:paraId="24179CBB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UHR</w:t>
            </w:r>
          </w:p>
          <w:p w14:paraId="06613CEB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(n=</w:t>
            </w:r>
            <w:r w:rsidRPr="00EA74D2">
              <w:rPr>
                <w:rFonts w:ascii="Times New Roman" w:eastAsia="宋体" w:hAnsi="Times New Roman" w:cs="Times New Roman" w:hint="eastAsia"/>
                <w:b/>
                <w:sz w:val="20"/>
                <w:szCs w:val="20"/>
              </w:rPr>
              <w:t>63</w:t>
            </w:r>
            <w:r w:rsidRPr="00EA74D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05" w:type="pct"/>
            <w:shd w:val="clear" w:color="auto" w:fill="FFFFFF"/>
          </w:tcPr>
          <w:p w14:paraId="0D604425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HC</w:t>
            </w:r>
          </w:p>
          <w:p w14:paraId="21F1E825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(n=6</w:t>
            </w:r>
            <w:r w:rsidRPr="00EA74D2">
              <w:rPr>
                <w:rFonts w:ascii="Times New Roman" w:eastAsia="宋体" w:hAnsi="Times New Roman" w:cs="Times New Roman" w:hint="eastAsia"/>
                <w:b/>
                <w:sz w:val="20"/>
                <w:szCs w:val="20"/>
              </w:rPr>
              <w:t>1</w:t>
            </w:r>
            <w:r w:rsidRPr="00EA74D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07" w:type="pct"/>
            <w:shd w:val="clear" w:color="auto" w:fill="FFFFFF"/>
          </w:tcPr>
          <w:p w14:paraId="081E1857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F/χ²</w:t>
            </w:r>
          </w:p>
        </w:tc>
        <w:tc>
          <w:tcPr>
            <w:tcW w:w="678" w:type="pct"/>
            <w:shd w:val="clear" w:color="auto" w:fill="FFFFFF"/>
          </w:tcPr>
          <w:p w14:paraId="76221C66" w14:textId="77777777" w:rsidR="00B162A8" w:rsidRPr="00EA74D2" w:rsidRDefault="00F9543E">
            <w:pPr>
              <w:widowControl/>
              <w:spacing w:line="48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</w:rPr>
              <w:t>p</w:t>
            </w:r>
            <w:r w:rsidRPr="00EA74D2">
              <w:rPr>
                <w:rFonts w:ascii="Times New Roman" w:eastAsia="MinionPro-BoldIt" w:hAnsi="Times New Roman" w:cs="Times New Roman"/>
                <w:b/>
                <w:bCs/>
                <w:i/>
                <w:iCs/>
                <w:kern w:val="0"/>
                <w:sz w:val="20"/>
                <w:szCs w:val="20"/>
              </w:rPr>
              <w:t>-</w:t>
            </w:r>
            <w:r w:rsidRPr="00EA74D2">
              <w:rPr>
                <w:rFonts w:ascii="Times New Roman" w:eastAsia="MinionPro-Bold" w:hAnsi="Times New Roman" w:cs="Times New Roman"/>
                <w:b/>
                <w:bCs/>
                <w:kern w:val="0"/>
                <w:sz w:val="20"/>
                <w:szCs w:val="20"/>
              </w:rPr>
              <w:t>value</w:t>
            </w:r>
          </w:p>
        </w:tc>
      </w:tr>
      <w:tr w:rsidR="00EA74D2" w:rsidRPr="00EA74D2" w14:paraId="1B9E0890" w14:textId="77777777">
        <w:tc>
          <w:tcPr>
            <w:tcW w:w="1398" w:type="pct"/>
            <w:shd w:val="clear" w:color="auto" w:fill="FFFFFF"/>
          </w:tcPr>
          <w:p w14:paraId="7740BA42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Age</w:t>
            </w:r>
          </w:p>
        </w:tc>
        <w:tc>
          <w:tcPr>
            <w:tcW w:w="805" w:type="pct"/>
            <w:shd w:val="clear" w:color="auto" w:fill="FFFFFF"/>
          </w:tcPr>
          <w:p w14:paraId="24C69416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2.03</w:t>
            </w: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±</w:t>
            </w: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6.49</w:t>
            </w:r>
          </w:p>
        </w:tc>
        <w:tc>
          <w:tcPr>
            <w:tcW w:w="805" w:type="pct"/>
            <w:shd w:val="clear" w:color="auto" w:fill="FFFFFF"/>
          </w:tcPr>
          <w:p w14:paraId="2FC7A4DC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8.97</w:t>
            </w: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±4.</w:t>
            </w: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64</w:t>
            </w:r>
          </w:p>
        </w:tc>
        <w:tc>
          <w:tcPr>
            <w:tcW w:w="805" w:type="pct"/>
            <w:shd w:val="clear" w:color="auto" w:fill="FFFFFF"/>
          </w:tcPr>
          <w:p w14:paraId="44454016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21.</w:t>
            </w: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69</w:t>
            </w: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±4.</w:t>
            </w: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82</w:t>
            </w:r>
          </w:p>
        </w:tc>
        <w:tc>
          <w:tcPr>
            <w:tcW w:w="507" w:type="pct"/>
            <w:shd w:val="clear" w:color="auto" w:fill="FFFFFF"/>
          </w:tcPr>
          <w:p w14:paraId="7DB303A2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7.28</w:t>
            </w:r>
          </w:p>
        </w:tc>
        <w:tc>
          <w:tcPr>
            <w:tcW w:w="678" w:type="pct"/>
            <w:shd w:val="clear" w:color="auto" w:fill="FFFFFF"/>
          </w:tcPr>
          <w:p w14:paraId="61B1B9E1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&lt;.001</w:t>
            </w: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a***</w:t>
            </w:r>
          </w:p>
        </w:tc>
      </w:tr>
      <w:tr w:rsidR="00EA74D2" w:rsidRPr="00EA74D2" w14:paraId="415C1544" w14:textId="77777777">
        <w:tc>
          <w:tcPr>
            <w:tcW w:w="1398" w:type="pct"/>
            <w:shd w:val="clear" w:color="auto" w:fill="FFFFFF"/>
          </w:tcPr>
          <w:p w14:paraId="41123B05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Gender(male/female)</w:t>
            </w:r>
          </w:p>
        </w:tc>
        <w:tc>
          <w:tcPr>
            <w:tcW w:w="805" w:type="pct"/>
            <w:shd w:val="clear" w:color="auto" w:fill="FFFFFF"/>
          </w:tcPr>
          <w:p w14:paraId="624C1A58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45/31</w:t>
            </w:r>
          </w:p>
        </w:tc>
        <w:tc>
          <w:tcPr>
            <w:tcW w:w="805" w:type="pct"/>
            <w:shd w:val="clear" w:color="auto" w:fill="FFFFFF"/>
          </w:tcPr>
          <w:p w14:paraId="1F3EACDB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33/30</w:t>
            </w:r>
          </w:p>
        </w:tc>
        <w:tc>
          <w:tcPr>
            <w:tcW w:w="805" w:type="pct"/>
            <w:shd w:val="clear" w:color="auto" w:fill="FFFFFF"/>
          </w:tcPr>
          <w:p w14:paraId="4CE5AFCC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33/28</w:t>
            </w:r>
          </w:p>
        </w:tc>
        <w:tc>
          <w:tcPr>
            <w:tcW w:w="507" w:type="pct"/>
            <w:shd w:val="clear" w:color="auto" w:fill="FFFFFF"/>
          </w:tcPr>
          <w:p w14:paraId="2CD77744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0.72</w:t>
            </w:r>
          </w:p>
        </w:tc>
        <w:tc>
          <w:tcPr>
            <w:tcW w:w="678" w:type="pct"/>
            <w:shd w:val="clear" w:color="auto" w:fill="FFFFFF"/>
          </w:tcPr>
          <w:p w14:paraId="0EBD1BD7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0.698</w:t>
            </w: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A74D2" w:rsidRPr="00EA74D2" w14:paraId="0FC9FE9D" w14:textId="77777777">
        <w:tc>
          <w:tcPr>
            <w:tcW w:w="1398" w:type="pct"/>
            <w:shd w:val="clear" w:color="auto" w:fill="FFFFFF"/>
          </w:tcPr>
          <w:p w14:paraId="7388D9E5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The years of education</w:t>
            </w:r>
          </w:p>
        </w:tc>
        <w:tc>
          <w:tcPr>
            <w:tcW w:w="805" w:type="pct"/>
            <w:shd w:val="clear" w:color="auto" w:fill="FFFFFF"/>
          </w:tcPr>
          <w:p w14:paraId="0FFD3AB2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2.13</w:t>
            </w: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±2.</w:t>
            </w: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71</w:t>
            </w:r>
          </w:p>
        </w:tc>
        <w:tc>
          <w:tcPr>
            <w:tcW w:w="805" w:type="pct"/>
            <w:shd w:val="clear" w:color="auto" w:fill="FFFFFF"/>
          </w:tcPr>
          <w:p w14:paraId="56B98CAD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21</w:t>
            </w: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±2.</w:t>
            </w: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90</w:t>
            </w:r>
          </w:p>
        </w:tc>
        <w:tc>
          <w:tcPr>
            <w:tcW w:w="805" w:type="pct"/>
            <w:shd w:val="clear" w:color="auto" w:fill="FFFFFF"/>
          </w:tcPr>
          <w:p w14:paraId="41FF6B9E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41</w:t>
            </w: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±2.53</w:t>
            </w:r>
          </w:p>
        </w:tc>
        <w:tc>
          <w:tcPr>
            <w:tcW w:w="507" w:type="pct"/>
            <w:shd w:val="clear" w:color="auto" w:fill="FFFFFF"/>
          </w:tcPr>
          <w:p w14:paraId="3EB7303E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10.52</w:t>
            </w:r>
          </w:p>
        </w:tc>
        <w:tc>
          <w:tcPr>
            <w:tcW w:w="678" w:type="pct"/>
            <w:shd w:val="clear" w:color="auto" w:fill="FFFFFF"/>
          </w:tcPr>
          <w:p w14:paraId="5C4C871F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&lt;.001</w:t>
            </w: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a***</w:t>
            </w:r>
          </w:p>
        </w:tc>
      </w:tr>
      <w:tr w:rsidR="00EA74D2" w:rsidRPr="00EA74D2" w14:paraId="615812DC" w14:textId="77777777">
        <w:tc>
          <w:tcPr>
            <w:tcW w:w="1398" w:type="pct"/>
            <w:shd w:val="clear" w:color="auto" w:fill="FFFFFF"/>
          </w:tcPr>
          <w:p w14:paraId="71D424EF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i/>
                <w:iCs/>
                <w:sz w:val="20"/>
                <w:szCs w:val="20"/>
              </w:rPr>
              <w:t>PANSS 5 factor model</w:t>
            </w:r>
          </w:p>
        </w:tc>
        <w:tc>
          <w:tcPr>
            <w:tcW w:w="3601" w:type="pct"/>
            <w:gridSpan w:val="5"/>
            <w:shd w:val="clear" w:color="auto" w:fill="FFFFFF"/>
            <w:vAlign w:val="center"/>
          </w:tcPr>
          <w:p w14:paraId="4B1083A9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74D2" w:rsidRPr="00EA74D2" w14:paraId="02F83FCA" w14:textId="77777777">
        <w:tc>
          <w:tcPr>
            <w:tcW w:w="1398" w:type="pct"/>
            <w:shd w:val="clear" w:color="auto" w:fill="FFFFFF"/>
          </w:tcPr>
          <w:p w14:paraId="19BAA2B5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Positive symptom</w:t>
            </w:r>
          </w:p>
        </w:tc>
        <w:tc>
          <w:tcPr>
            <w:tcW w:w="805" w:type="pct"/>
            <w:shd w:val="clear" w:color="auto" w:fill="FFFFFF"/>
            <w:vAlign w:val="center"/>
          </w:tcPr>
          <w:p w14:paraId="663D1DBE" w14:textId="77777777" w:rsidR="00B162A8" w:rsidRPr="00EA74D2" w:rsidRDefault="00F9543E">
            <w:pPr>
              <w:widowControl/>
              <w:spacing w:line="480" w:lineRule="auto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21.</w:t>
            </w:r>
            <w:r w:rsidRPr="00EA74D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51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±</w:t>
            </w:r>
            <w:r w:rsidRPr="00EA74D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7.13</w:t>
            </w:r>
          </w:p>
        </w:tc>
        <w:tc>
          <w:tcPr>
            <w:tcW w:w="805" w:type="pct"/>
            <w:shd w:val="clear" w:color="auto" w:fill="FFFFFF"/>
          </w:tcPr>
          <w:p w14:paraId="780C3838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805" w:type="pct"/>
            <w:shd w:val="clear" w:color="auto" w:fill="FFFFFF"/>
          </w:tcPr>
          <w:p w14:paraId="424F9D9D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507" w:type="pct"/>
            <w:shd w:val="clear" w:color="auto" w:fill="FFFFFF"/>
          </w:tcPr>
          <w:p w14:paraId="393DF7EB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678" w:type="pct"/>
            <w:shd w:val="clear" w:color="auto" w:fill="FFFFFF"/>
          </w:tcPr>
          <w:p w14:paraId="2D08F75A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</w:tr>
      <w:tr w:rsidR="00EA74D2" w:rsidRPr="00EA74D2" w14:paraId="007604B3" w14:textId="77777777">
        <w:tc>
          <w:tcPr>
            <w:tcW w:w="1398" w:type="pct"/>
            <w:shd w:val="clear" w:color="auto" w:fill="FFFFFF"/>
          </w:tcPr>
          <w:p w14:paraId="57E4F57C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Negative symptom</w:t>
            </w:r>
          </w:p>
        </w:tc>
        <w:tc>
          <w:tcPr>
            <w:tcW w:w="805" w:type="pct"/>
            <w:shd w:val="clear" w:color="auto" w:fill="FFFFFF"/>
            <w:vAlign w:val="center"/>
          </w:tcPr>
          <w:p w14:paraId="2725BB25" w14:textId="77777777" w:rsidR="00B162A8" w:rsidRPr="00EA74D2" w:rsidRDefault="00F9543E">
            <w:pPr>
              <w:widowControl/>
              <w:spacing w:line="480" w:lineRule="auto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2</w:t>
            </w:r>
            <w:r w:rsidRPr="00EA74D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1.32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±</w:t>
            </w:r>
            <w:r w:rsidRPr="00EA74D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5.60</w:t>
            </w:r>
          </w:p>
        </w:tc>
        <w:tc>
          <w:tcPr>
            <w:tcW w:w="805" w:type="pct"/>
            <w:shd w:val="clear" w:color="auto" w:fill="FFFFFF"/>
          </w:tcPr>
          <w:p w14:paraId="03049DE7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805" w:type="pct"/>
            <w:shd w:val="clear" w:color="auto" w:fill="FFFFFF"/>
          </w:tcPr>
          <w:p w14:paraId="5D0A419C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507" w:type="pct"/>
            <w:shd w:val="clear" w:color="auto" w:fill="FFFFFF"/>
          </w:tcPr>
          <w:p w14:paraId="53F95162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678" w:type="pct"/>
            <w:shd w:val="clear" w:color="auto" w:fill="FFFFFF"/>
          </w:tcPr>
          <w:p w14:paraId="458BD661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</w:tr>
      <w:tr w:rsidR="00EA74D2" w:rsidRPr="00EA74D2" w14:paraId="4D929CAD" w14:textId="77777777">
        <w:tc>
          <w:tcPr>
            <w:tcW w:w="1398" w:type="pct"/>
            <w:shd w:val="clear" w:color="auto" w:fill="FFFFFF"/>
          </w:tcPr>
          <w:p w14:paraId="2138EE6E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disorganization</w:t>
            </w:r>
          </w:p>
        </w:tc>
        <w:tc>
          <w:tcPr>
            <w:tcW w:w="805" w:type="pct"/>
            <w:shd w:val="clear" w:color="auto" w:fill="FFFFFF"/>
            <w:vAlign w:val="center"/>
          </w:tcPr>
          <w:p w14:paraId="239C5173" w14:textId="77777777" w:rsidR="00B162A8" w:rsidRPr="00EA74D2" w:rsidRDefault="00F9543E">
            <w:pPr>
              <w:widowControl/>
              <w:spacing w:line="480" w:lineRule="auto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26.29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±</w:t>
            </w:r>
            <w:r w:rsidRPr="00EA74D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6.94</w:t>
            </w:r>
          </w:p>
        </w:tc>
        <w:tc>
          <w:tcPr>
            <w:tcW w:w="805" w:type="pct"/>
            <w:shd w:val="clear" w:color="auto" w:fill="FFFFFF"/>
          </w:tcPr>
          <w:p w14:paraId="38814D82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805" w:type="pct"/>
            <w:shd w:val="clear" w:color="auto" w:fill="FFFFFF"/>
          </w:tcPr>
          <w:p w14:paraId="493C87CF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507" w:type="pct"/>
            <w:shd w:val="clear" w:color="auto" w:fill="FFFFFF"/>
          </w:tcPr>
          <w:p w14:paraId="2A3BF5AF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678" w:type="pct"/>
            <w:shd w:val="clear" w:color="auto" w:fill="FFFFFF"/>
          </w:tcPr>
          <w:p w14:paraId="4DF770FB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</w:tr>
      <w:tr w:rsidR="00EA74D2" w:rsidRPr="00EA74D2" w14:paraId="5E8BB4D4" w14:textId="77777777">
        <w:tc>
          <w:tcPr>
            <w:tcW w:w="1398" w:type="pct"/>
            <w:shd w:val="clear" w:color="auto" w:fill="FFFFFF"/>
          </w:tcPr>
          <w:p w14:paraId="7DC2ECD0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Depression/Anxiety</w:t>
            </w:r>
          </w:p>
        </w:tc>
        <w:tc>
          <w:tcPr>
            <w:tcW w:w="805" w:type="pct"/>
            <w:shd w:val="clear" w:color="auto" w:fill="FFFFFF"/>
            <w:vAlign w:val="center"/>
          </w:tcPr>
          <w:p w14:paraId="396DE1C4" w14:textId="77777777" w:rsidR="00B162A8" w:rsidRPr="00EA74D2" w:rsidRDefault="00F9543E">
            <w:pPr>
              <w:widowControl/>
              <w:spacing w:line="480" w:lineRule="auto"/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18.</w:t>
            </w:r>
            <w:r w:rsidRPr="00EA74D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74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±5.</w:t>
            </w:r>
            <w:r w:rsidRPr="00EA74D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805" w:type="pct"/>
            <w:shd w:val="clear" w:color="auto" w:fill="FFFFFF"/>
          </w:tcPr>
          <w:p w14:paraId="10AA4C52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805" w:type="pct"/>
            <w:shd w:val="clear" w:color="auto" w:fill="FFFFFF"/>
          </w:tcPr>
          <w:p w14:paraId="7048C5B5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507" w:type="pct"/>
            <w:shd w:val="clear" w:color="auto" w:fill="FFFFFF"/>
          </w:tcPr>
          <w:p w14:paraId="351471E7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678" w:type="pct"/>
            <w:shd w:val="clear" w:color="auto" w:fill="FFFFFF"/>
          </w:tcPr>
          <w:p w14:paraId="2E037143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</w:tr>
      <w:tr w:rsidR="00EA74D2" w:rsidRPr="00EA74D2" w14:paraId="569EFDDC" w14:textId="77777777">
        <w:tc>
          <w:tcPr>
            <w:tcW w:w="1398" w:type="pct"/>
            <w:shd w:val="clear" w:color="auto" w:fill="FFFFFF"/>
          </w:tcPr>
          <w:p w14:paraId="29AB8493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Excitability/Hostility</w:t>
            </w:r>
          </w:p>
        </w:tc>
        <w:tc>
          <w:tcPr>
            <w:tcW w:w="805" w:type="pct"/>
            <w:shd w:val="clear" w:color="auto" w:fill="FFFFFF"/>
            <w:vAlign w:val="center"/>
          </w:tcPr>
          <w:p w14:paraId="4D04DE7A" w14:textId="77777777" w:rsidR="00B162A8" w:rsidRPr="00EA74D2" w:rsidRDefault="00F9543E">
            <w:pPr>
              <w:widowControl/>
              <w:spacing w:line="480" w:lineRule="auto"/>
              <w:jc w:val="left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</w:t>
            </w:r>
            <w:r w:rsidRPr="00EA74D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1.99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±</w:t>
            </w:r>
            <w:r w:rsidRPr="00EA74D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6.05</w:t>
            </w:r>
          </w:p>
        </w:tc>
        <w:tc>
          <w:tcPr>
            <w:tcW w:w="805" w:type="pct"/>
            <w:shd w:val="clear" w:color="auto" w:fill="FFFFFF"/>
          </w:tcPr>
          <w:p w14:paraId="6AF1B9B9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805" w:type="pct"/>
            <w:shd w:val="clear" w:color="auto" w:fill="FFFFFF"/>
          </w:tcPr>
          <w:p w14:paraId="6E5A4A95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507" w:type="pct"/>
            <w:shd w:val="clear" w:color="auto" w:fill="FFFFFF"/>
          </w:tcPr>
          <w:p w14:paraId="09A3AE44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678" w:type="pct"/>
            <w:shd w:val="clear" w:color="auto" w:fill="FFFFFF"/>
          </w:tcPr>
          <w:p w14:paraId="58B07162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</w:tr>
      <w:tr w:rsidR="00EA74D2" w:rsidRPr="00EA74D2" w14:paraId="3E51E3A4" w14:textId="77777777">
        <w:tc>
          <w:tcPr>
            <w:tcW w:w="1398" w:type="pct"/>
            <w:shd w:val="clear" w:color="auto" w:fill="FFFFFF"/>
          </w:tcPr>
          <w:p w14:paraId="38CD7BB3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i/>
                <w:iCs/>
                <w:sz w:val="20"/>
                <w:szCs w:val="20"/>
              </w:rPr>
              <w:t>SOPS</w:t>
            </w:r>
          </w:p>
        </w:tc>
        <w:tc>
          <w:tcPr>
            <w:tcW w:w="3601" w:type="pct"/>
            <w:gridSpan w:val="5"/>
            <w:shd w:val="clear" w:color="auto" w:fill="FFFFFF"/>
          </w:tcPr>
          <w:p w14:paraId="714B887E" w14:textId="77777777" w:rsidR="00B162A8" w:rsidRPr="00EA74D2" w:rsidRDefault="00B162A8">
            <w:pPr>
              <w:widowControl/>
              <w:spacing w:line="480" w:lineRule="auto"/>
              <w:jc w:val="right"/>
              <w:textAlignment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</w:p>
        </w:tc>
      </w:tr>
      <w:tr w:rsidR="00EA74D2" w:rsidRPr="00EA74D2" w14:paraId="2266C883" w14:textId="77777777">
        <w:tc>
          <w:tcPr>
            <w:tcW w:w="1398" w:type="pct"/>
            <w:shd w:val="clear" w:color="auto" w:fill="FFFFFF"/>
          </w:tcPr>
          <w:p w14:paraId="4ECDAA33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SOPS-P score</w:t>
            </w:r>
          </w:p>
        </w:tc>
        <w:tc>
          <w:tcPr>
            <w:tcW w:w="805" w:type="pct"/>
            <w:shd w:val="clear" w:color="auto" w:fill="FFFFFF"/>
          </w:tcPr>
          <w:p w14:paraId="6C5AA3B4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805" w:type="pct"/>
            <w:shd w:val="clear" w:color="auto" w:fill="FFFFFF"/>
            <w:vAlign w:val="center"/>
          </w:tcPr>
          <w:p w14:paraId="29F97E18" w14:textId="77777777" w:rsidR="00B162A8" w:rsidRPr="00EA74D2" w:rsidRDefault="00F9543E">
            <w:pPr>
              <w:widowControl/>
              <w:spacing w:line="480" w:lineRule="auto"/>
              <w:jc w:val="left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10.</w:t>
            </w:r>
            <w:r w:rsidRPr="00EA74D2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78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±</w:t>
            </w:r>
            <w:r w:rsidRPr="00EA74D2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4.93</w:t>
            </w:r>
          </w:p>
        </w:tc>
        <w:tc>
          <w:tcPr>
            <w:tcW w:w="805" w:type="pct"/>
            <w:shd w:val="clear" w:color="auto" w:fill="FFFFFF"/>
          </w:tcPr>
          <w:p w14:paraId="1CDD305E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507" w:type="pct"/>
            <w:shd w:val="clear" w:color="auto" w:fill="FFFFFF"/>
          </w:tcPr>
          <w:p w14:paraId="0824F71F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678" w:type="pct"/>
            <w:shd w:val="clear" w:color="auto" w:fill="FFFFFF"/>
          </w:tcPr>
          <w:p w14:paraId="15CAA4A6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</w:tr>
      <w:tr w:rsidR="00EA74D2" w:rsidRPr="00EA74D2" w14:paraId="351FEDAD" w14:textId="77777777">
        <w:tc>
          <w:tcPr>
            <w:tcW w:w="1398" w:type="pct"/>
            <w:shd w:val="clear" w:color="auto" w:fill="FFFFFF"/>
          </w:tcPr>
          <w:p w14:paraId="0D848CF4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SOPS-N score</w:t>
            </w:r>
          </w:p>
        </w:tc>
        <w:tc>
          <w:tcPr>
            <w:tcW w:w="805" w:type="pct"/>
            <w:shd w:val="clear" w:color="auto" w:fill="FFFFFF"/>
          </w:tcPr>
          <w:p w14:paraId="45C8C1A3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805" w:type="pct"/>
            <w:shd w:val="clear" w:color="auto" w:fill="FFFFFF"/>
            <w:vAlign w:val="center"/>
          </w:tcPr>
          <w:p w14:paraId="656D4075" w14:textId="77777777" w:rsidR="00B162A8" w:rsidRPr="00EA74D2" w:rsidRDefault="00F9543E">
            <w:pPr>
              <w:widowControl/>
              <w:spacing w:line="480" w:lineRule="auto"/>
              <w:jc w:val="left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1</w:t>
            </w:r>
            <w:r w:rsidRPr="00EA74D2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2.11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±</w:t>
            </w:r>
            <w:r w:rsidRPr="00EA74D2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5.16</w:t>
            </w:r>
          </w:p>
        </w:tc>
        <w:tc>
          <w:tcPr>
            <w:tcW w:w="805" w:type="pct"/>
            <w:shd w:val="clear" w:color="auto" w:fill="FFFFFF"/>
          </w:tcPr>
          <w:p w14:paraId="27D361EB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507" w:type="pct"/>
            <w:shd w:val="clear" w:color="auto" w:fill="FFFFFF"/>
          </w:tcPr>
          <w:p w14:paraId="162E4055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678" w:type="pct"/>
            <w:shd w:val="clear" w:color="auto" w:fill="FFFFFF"/>
          </w:tcPr>
          <w:p w14:paraId="285E33B9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</w:tr>
      <w:tr w:rsidR="00EA74D2" w:rsidRPr="00EA74D2" w14:paraId="5431FE32" w14:textId="77777777">
        <w:tc>
          <w:tcPr>
            <w:tcW w:w="1398" w:type="pct"/>
            <w:shd w:val="clear" w:color="auto" w:fill="FFFFFF"/>
          </w:tcPr>
          <w:p w14:paraId="47A85277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SOPS-D score</w:t>
            </w:r>
          </w:p>
        </w:tc>
        <w:tc>
          <w:tcPr>
            <w:tcW w:w="805" w:type="pct"/>
            <w:shd w:val="clear" w:color="auto" w:fill="FFFFFF"/>
          </w:tcPr>
          <w:p w14:paraId="7E356B4E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805" w:type="pct"/>
            <w:shd w:val="clear" w:color="auto" w:fill="FFFFFF"/>
          </w:tcPr>
          <w:p w14:paraId="0754B529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5.08</w:t>
            </w: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±2</w:t>
            </w: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.67</w:t>
            </w:r>
          </w:p>
        </w:tc>
        <w:tc>
          <w:tcPr>
            <w:tcW w:w="805" w:type="pct"/>
            <w:shd w:val="clear" w:color="auto" w:fill="FFFFFF"/>
          </w:tcPr>
          <w:p w14:paraId="0133C9DA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507" w:type="pct"/>
            <w:shd w:val="clear" w:color="auto" w:fill="FFFFFF"/>
          </w:tcPr>
          <w:p w14:paraId="275DAE80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678" w:type="pct"/>
            <w:shd w:val="clear" w:color="auto" w:fill="FFFFFF"/>
          </w:tcPr>
          <w:p w14:paraId="20F25532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</w:tr>
      <w:tr w:rsidR="00EA74D2" w:rsidRPr="00EA74D2" w14:paraId="2873FDB5" w14:textId="77777777">
        <w:tc>
          <w:tcPr>
            <w:tcW w:w="1398" w:type="pct"/>
            <w:shd w:val="clear" w:color="auto" w:fill="FFFFFF"/>
          </w:tcPr>
          <w:p w14:paraId="4EE46391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>SOPS-</w:t>
            </w: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G</w:t>
            </w:r>
            <w:r w:rsidRPr="00EA74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score</w:t>
            </w:r>
          </w:p>
        </w:tc>
        <w:tc>
          <w:tcPr>
            <w:tcW w:w="805" w:type="pct"/>
            <w:shd w:val="clear" w:color="auto" w:fill="FFFFFF"/>
          </w:tcPr>
          <w:p w14:paraId="684C5891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805" w:type="pct"/>
            <w:shd w:val="clear" w:color="auto" w:fill="FFFFFF"/>
            <w:vAlign w:val="center"/>
          </w:tcPr>
          <w:p w14:paraId="3FE56A52" w14:textId="77777777" w:rsidR="00B162A8" w:rsidRPr="00EA74D2" w:rsidRDefault="00F9543E">
            <w:pPr>
              <w:widowControl/>
              <w:spacing w:line="480" w:lineRule="auto"/>
              <w:jc w:val="left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4.63±2.94</w:t>
            </w:r>
          </w:p>
        </w:tc>
        <w:tc>
          <w:tcPr>
            <w:tcW w:w="805" w:type="pct"/>
            <w:shd w:val="clear" w:color="auto" w:fill="FFFFFF"/>
          </w:tcPr>
          <w:p w14:paraId="68C99372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507" w:type="pct"/>
            <w:shd w:val="clear" w:color="auto" w:fill="FFFFFF"/>
          </w:tcPr>
          <w:p w14:paraId="48B1E458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  <w:tc>
          <w:tcPr>
            <w:tcW w:w="678" w:type="pct"/>
            <w:shd w:val="clear" w:color="auto" w:fill="FFFFFF"/>
          </w:tcPr>
          <w:p w14:paraId="6A1DA3D2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4D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-</w:t>
            </w:r>
          </w:p>
        </w:tc>
      </w:tr>
    </w:tbl>
    <w:p w14:paraId="77C95C73" w14:textId="77777777" w:rsidR="00B162A8" w:rsidRPr="00EA74D2" w:rsidRDefault="00F9543E">
      <w:pPr>
        <w:spacing w:line="480" w:lineRule="auto"/>
        <w:rPr>
          <w:rFonts w:ascii="Times New Roman" w:eastAsia="宋体" w:hAnsi="Times New Roman" w:cs="Times New Roman"/>
          <w:szCs w:val="21"/>
        </w:rPr>
      </w:pPr>
      <w:r w:rsidRPr="00EA74D2">
        <w:rPr>
          <w:rFonts w:ascii="Times New Roman" w:eastAsia="宋体" w:hAnsi="Times New Roman" w:cs="Times New Roman" w:hint="eastAsia"/>
          <w:szCs w:val="21"/>
        </w:rPr>
        <w:t xml:space="preserve">Note: </w:t>
      </w:r>
      <w:r w:rsidRPr="00EA74D2">
        <w:rPr>
          <w:rFonts w:ascii="Times New Roman" w:eastAsia="宋体" w:hAnsi="Times New Roman" w:cs="Times New Roman"/>
          <w:szCs w:val="21"/>
        </w:rPr>
        <w:t xml:space="preserve">SOPS, scale of prodromal symptoms; P, positive symptom; N, negative symptom; D, disorganized symptom; G, general symptom. 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The data are described as </w:t>
      </w:r>
      <w:r w:rsidRPr="00EA74D2">
        <w:rPr>
          <w:rFonts w:ascii="Times New Roman" w:eastAsia="宋体" w:hAnsi="Times New Roman" w:cs="Times New Roman"/>
          <w:szCs w:val="21"/>
        </w:rPr>
        <w:t>(Mean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EA74D2">
        <w:rPr>
          <w:rFonts w:ascii="Times New Roman" w:eastAsia="宋体" w:hAnsi="Times New Roman" w:cs="Times New Roman"/>
          <w:szCs w:val="21"/>
        </w:rPr>
        <w:t>±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EA74D2">
        <w:rPr>
          <w:rFonts w:ascii="Times New Roman" w:eastAsia="宋体" w:hAnsi="Times New Roman" w:cs="Times New Roman"/>
          <w:szCs w:val="21"/>
        </w:rPr>
        <w:t>SD)</w:t>
      </w:r>
      <w:r w:rsidRPr="00EA74D2">
        <w:rPr>
          <w:rFonts w:ascii="Times New Roman" w:hAnsi="Times New Roman" w:cs="Times New Roman" w:hint="eastAsia"/>
          <w:kern w:val="0"/>
          <w:szCs w:val="21"/>
        </w:rPr>
        <w:t xml:space="preserve">. </w:t>
      </w:r>
      <w:r w:rsidRPr="00EA74D2">
        <w:rPr>
          <w:rFonts w:ascii="Segoe UI" w:eastAsia="宋体" w:hAnsi="Segoe UI" w:cs="Segoe UI" w:hint="eastAsia"/>
          <w:sz w:val="24"/>
          <w:shd w:val="clear" w:color="auto" w:fill="FFFFFF"/>
        </w:rPr>
        <w:t xml:space="preserve"> </w:t>
      </w:r>
      <w:r w:rsidRPr="00EA74D2">
        <w:rPr>
          <w:rFonts w:ascii="Times New Roman" w:eastAsia="宋体" w:hAnsi="Times New Roman" w:cs="Times New Roman"/>
          <w:i/>
          <w:iCs/>
          <w:szCs w:val="21"/>
        </w:rPr>
        <w:t>p</w:t>
      </w:r>
      <w:r w:rsidRPr="00EA74D2">
        <w:rPr>
          <w:rFonts w:ascii="Times New Roman" w:eastAsia="宋体" w:hAnsi="Times New Roman" w:cs="Times New Roman"/>
          <w:szCs w:val="21"/>
        </w:rPr>
        <w:t xml:space="preserve"> &lt;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 0</w:t>
      </w:r>
      <w:r w:rsidRPr="00EA74D2">
        <w:rPr>
          <w:rFonts w:ascii="Times New Roman" w:eastAsia="宋体" w:hAnsi="Times New Roman" w:cs="Times New Roman"/>
          <w:szCs w:val="21"/>
        </w:rPr>
        <w:t xml:space="preserve"> .05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 was considered statistically significant.</w:t>
      </w:r>
      <w:r w:rsidRPr="00EA74D2">
        <w:rPr>
          <w:rFonts w:ascii="Times New Roman" w:eastAsia="宋体" w:hAnsi="Times New Roman" w:cs="Times New Roman"/>
          <w:szCs w:val="21"/>
        </w:rPr>
        <w:t xml:space="preserve"> ***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: </w:t>
      </w:r>
      <w:r w:rsidRPr="00EA74D2">
        <w:rPr>
          <w:rFonts w:ascii="Times New Roman" w:eastAsia="宋体" w:hAnsi="Times New Roman" w:cs="Times New Roman"/>
          <w:i/>
          <w:iCs/>
          <w:szCs w:val="21"/>
        </w:rPr>
        <w:t>p</w:t>
      </w:r>
      <w:r w:rsidRPr="00EA74D2">
        <w:rPr>
          <w:rFonts w:ascii="Times New Roman" w:eastAsia="宋体" w:hAnsi="Times New Roman" w:cs="Times New Roman"/>
          <w:szCs w:val="21"/>
        </w:rPr>
        <w:t xml:space="preserve"> &lt; </w:t>
      </w:r>
      <w:r w:rsidRPr="00EA74D2">
        <w:rPr>
          <w:rFonts w:ascii="Times New Roman" w:eastAsia="宋体" w:hAnsi="Times New Roman" w:cs="Times New Roman" w:hint="eastAsia"/>
          <w:szCs w:val="21"/>
        </w:rPr>
        <w:t>0</w:t>
      </w:r>
      <w:r w:rsidRPr="00EA74D2">
        <w:rPr>
          <w:rFonts w:ascii="Times New Roman" w:eastAsia="宋体" w:hAnsi="Times New Roman" w:cs="Times New Roman"/>
          <w:szCs w:val="21"/>
        </w:rPr>
        <w:t>.0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1. a: </w:t>
      </w:r>
      <w:r w:rsidRPr="00EA74D2">
        <w:rPr>
          <w:rFonts w:ascii="Times New Roman" w:eastAsia="宋体" w:hAnsi="Times New Roman" w:cs="Times New Roman"/>
          <w:szCs w:val="21"/>
        </w:rPr>
        <w:t>The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EA74D2">
        <w:rPr>
          <w:rFonts w:ascii="Times New Roman" w:eastAsia="Times New Roman" w:hAnsi="Times New Roman" w:cs="Times New Roman"/>
          <w:b/>
          <w:bCs/>
          <w:i/>
          <w:iCs/>
          <w:kern w:val="0"/>
          <w:szCs w:val="21"/>
        </w:rPr>
        <w:t>p</w:t>
      </w:r>
      <w:r w:rsidRPr="00EA74D2">
        <w:rPr>
          <w:rFonts w:ascii="Times New Roman" w:eastAsia="MinionPro-BoldIt" w:hAnsi="Times New Roman" w:cs="Times New Roman"/>
          <w:b/>
          <w:bCs/>
          <w:i/>
          <w:iCs/>
          <w:kern w:val="0"/>
          <w:szCs w:val="21"/>
        </w:rPr>
        <w:t>-</w:t>
      </w:r>
      <w:r w:rsidRPr="00EA74D2">
        <w:rPr>
          <w:rFonts w:ascii="Times New Roman" w:eastAsia="MinionPro-Bold" w:hAnsi="Times New Roman" w:cs="Times New Roman"/>
          <w:b/>
          <w:bCs/>
          <w:kern w:val="0"/>
          <w:szCs w:val="21"/>
        </w:rPr>
        <w:t>value</w:t>
      </w:r>
      <w:r w:rsidRPr="00EA74D2">
        <w:rPr>
          <w:rFonts w:ascii="Times New Roman" w:eastAsia="宋体" w:hAnsi="Times New Roman" w:cs="Times New Roman"/>
          <w:szCs w:val="21"/>
        </w:rPr>
        <w:t xml:space="preserve"> was obtained by a one-way analysis of variance (ANOVA).</w:t>
      </w:r>
    </w:p>
    <w:p w14:paraId="47AF3768" w14:textId="77777777" w:rsidR="00B162A8" w:rsidRPr="00EA74D2" w:rsidRDefault="00F9543E">
      <w:pPr>
        <w:spacing w:line="480" w:lineRule="auto"/>
        <w:rPr>
          <w:rFonts w:ascii="Times New Roman" w:eastAsia="宋体" w:hAnsi="Times New Roman" w:cs="Times New Roman"/>
          <w:szCs w:val="21"/>
        </w:rPr>
      </w:pPr>
      <w:r w:rsidRPr="00EA74D2">
        <w:rPr>
          <w:rFonts w:ascii="Times New Roman" w:eastAsia="宋体" w:hAnsi="Times New Roman" w:cs="Times New Roman" w:hint="eastAsia"/>
          <w:szCs w:val="21"/>
        </w:rPr>
        <w:t xml:space="preserve">b: </w:t>
      </w:r>
      <w:r w:rsidRPr="00EA74D2">
        <w:rPr>
          <w:rFonts w:ascii="Times New Roman" w:eastAsia="宋体" w:hAnsi="Times New Roman" w:cs="Times New Roman"/>
          <w:szCs w:val="21"/>
        </w:rPr>
        <w:t>The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EA74D2">
        <w:rPr>
          <w:rFonts w:ascii="Times New Roman" w:eastAsia="Times New Roman" w:hAnsi="Times New Roman" w:cs="Times New Roman"/>
          <w:b/>
          <w:bCs/>
          <w:i/>
          <w:iCs/>
          <w:kern w:val="0"/>
          <w:szCs w:val="21"/>
        </w:rPr>
        <w:t>p</w:t>
      </w:r>
      <w:r w:rsidRPr="00EA74D2">
        <w:rPr>
          <w:rFonts w:ascii="Times New Roman" w:eastAsia="MinionPro-BoldIt" w:hAnsi="Times New Roman" w:cs="Times New Roman"/>
          <w:b/>
          <w:bCs/>
          <w:i/>
          <w:iCs/>
          <w:kern w:val="0"/>
          <w:szCs w:val="21"/>
        </w:rPr>
        <w:t>-</w:t>
      </w:r>
      <w:r w:rsidRPr="00EA74D2">
        <w:rPr>
          <w:rFonts w:ascii="Times New Roman" w:eastAsia="MinionPro-Bold" w:hAnsi="Times New Roman" w:cs="Times New Roman"/>
          <w:b/>
          <w:bCs/>
          <w:kern w:val="0"/>
          <w:szCs w:val="21"/>
        </w:rPr>
        <w:t>value</w:t>
      </w:r>
      <w:r w:rsidRPr="00EA74D2">
        <w:rPr>
          <w:rFonts w:ascii="Times New Roman" w:eastAsia="宋体" w:hAnsi="Times New Roman" w:cs="Times New Roman"/>
          <w:szCs w:val="21"/>
        </w:rPr>
        <w:t xml:space="preserve"> were obtained by chi-square test.</w:t>
      </w:r>
    </w:p>
    <w:p w14:paraId="0BCC6F3A" w14:textId="77777777" w:rsidR="00B162A8" w:rsidRPr="00EA74D2" w:rsidRDefault="00B162A8">
      <w:pPr>
        <w:spacing w:line="480" w:lineRule="auto"/>
        <w:rPr>
          <w:rFonts w:ascii="Times New Roman" w:eastAsia="宋体" w:hAnsi="Times New Roman" w:cs="Times New Roman"/>
          <w:szCs w:val="21"/>
        </w:rPr>
      </w:pPr>
    </w:p>
    <w:p w14:paraId="37C8B701" w14:textId="77777777" w:rsidR="00B162A8" w:rsidRPr="00EA74D2" w:rsidRDefault="00B162A8">
      <w:pPr>
        <w:spacing w:line="480" w:lineRule="auto"/>
        <w:rPr>
          <w:rFonts w:ascii="Times New Roman" w:eastAsia="宋体" w:hAnsi="Times New Roman" w:cs="Times New Roman"/>
          <w:szCs w:val="21"/>
        </w:rPr>
      </w:pPr>
    </w:p>
    <w:p w14:paraId="0820E0FC" w14:textId="77777777" w:rsidR="00B162A8" w:rsidRPr="00EA74D2" w:rsidRDefault="00B162A8">
      <w:pPr>
        <w:spacing w:line="480" w:lineRule="auto"/>
        <w:rPr>
          <w:rFonts w:ascii="Times New Roman" w:eastAsia="宋体" w:hAnsi="Times New Roman" w:cs="Times New Roman"/>
          <w:szCs w:val="21"/>
        </w:rPr>
      </w:pPr>
    </w:p>
    <w:p w14:paraId="3DFCECD1" w14:textId="77777777" w:rsidR="00B162A8" w:rsidRPr="00EA74D2" w:rsidRDefault="00B162A8">
      <w:pPr>
        <w:spacing w:line="480" w:lineRule="auto"/>
        <w:rPr>
          <w:rFonts w:ascii="Times New Roman" w:eastAsia="宋体" w:hAnsi="Times New Roman" w:cs="Times New Roman"/>
          <w:szCs w:val="21"/>
        </w:rPr>
      </w:pPr>
    </w:p>
    <w:p w14:paraId="6ED2ACAA" w14:textId="77777777" w:rsidR="00B162A8" w:rsidRPr="00EA74D2" w:rsidRDefault="00B162A8">
      <w:pPr>
        <w:spacing w:line="480" w:lineRule="auto"/>
        <w:rPr>
          <w:rFonts w:ascii="Times New Roman" w:eastAsia="宋体" w:hAnsi="Times New Roman" w:cs="Times New Roman"/>
          <w:szCs w:val="21"/>
        </w:rPr>
      </w:pPr>
    </w:p>
    <w:p w14:paraId="065F3BC7" w14:textId="77777777" w:rsidR="00B162A8" w:rsidRPr="00EA74D2" w:rsidRDefault="00B162A8">
      <w:pPr>
        <w:spacing w:line="480" w:lineRule="auto"/>
        <w:rPr>
          <w:rFonts w:ascii="Times New Roman" w:eastAsia="宋体" w:hAnsi="Times New Roman" w:cs="Times New Roman"/>
          <w:szCs w:val="21"/>
        </w:rPr>
      </w:pPr>
    </w:p>
    <w:p w14:paraId="61D3D160" w14:textId="77777777" w:rsidR="00B162A8" w:rsidRPr="00EA74D2" w:rsidRDefault="00B162A8">
      <w:pPr>
        <w:spacing w:line="480" w:lineRule="auto"/>
        <w:rPr>
          <w:rFonts w:ascii="Times New Roman" w:eastAsia="宋体" w:hAnsi="Times New Roman" w:cs="Times New Roman"/>
          <w:szCs w:val="21"/>
        </w:rPr>
        <w:sectPr w:rsidR="00B162A8" w:rsidRPr="00EA74D2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78EE840D" w14:textId="059552DD" w:rsidR="00B162A8" w:rsidRPr="00EA74D2" w:rsidRDefault="004E5448">
      <w:pPr>
        <w:widowControl/>
        <w:spacing w:line="480" w:lineRule="auto"/>
        <w:rPr>
          <w:rFonts w:ascii="Times New Roman" w:eastAsia="宋体" w:hAnsi="Times New Roman" w:cs="Times New Roman"/>
          <w:kern w:val="0"/>
          <w:sz w:val="24"/>
        </w:rPr>
      </w:pPr>
      <w:r w:rsidRPr="004E5448">
        <w:rPr>
          <w:rFonts w:ascii="Times New Roman" w:eastAsia="宋体" w:hAnsi="Times New Roman" w:cs="Times New Roman"/>
          <w:kern w:val="0"/>
          <w:sz w:val="24"/>
        </w:rPr>
        <w:lastRenderedPageBreak/>
        <w:t>Supplementary</w:t>
      </w:r>
      <w:r>
        <w:rPr>
          <w:rFonts w:ascii="Times New Roman" w:eastAsia="宋体" w:hAnsi="Times New Roman" w:cs="Times New Roman"/>
          <w:kern w:val="0"/>
          <w:sz w:val="24"/>
        </w:rPr>
        <w:t xml:space="preserve"> </w:t>
      </w:r>
      <w:r w:rsidR="00F9543E" w:rsidRPr="00EA74D2">
        <w:rPr>
          <w:rFonts w:ascii="Times New Roman" w:eastAsia="宋体" w:hAnsi="Times New Roman" w:cs="Times New Roman" w:hint="eastAsia"/>
          <w:kern w:val="0"/>
          <w:sz w:val="24"/>
        </w:rPr>
        <w:t xml:space="preserve">Table </w:t>
      </w:r>
      <w:r w:rsidR="0038121D" w:rsidRPr="00EA74D2">
        <w:rPr>
          <w:rFonts w:ascii="Times New Roman" w:eastAsia="宋体" w:hAnsi="Times New Roman" w:cs="Times New Roman" w:hint="eastAsia"/>
          <w:kern w:val="0"/>
          <w:sz w:val="24"/>
        </w:rPr>
        <w:t>2</w:t>
      </w:r>
      <w:r w:rsidR="00F9543E" w:rsidRPr="00EA74D2">
        <w:rPr>
          <w:rFonts w:ascii="Times New Roman" w:eastAsia="宋体" w:hAnsi="Times New Roman" w:cs="Times New Roman" w:hint="eastAsia"/>
          <w:kern w:val="0"/>
          <w:sz w:val="24"/>
        </w:rPr>
        <w:t>.2</w:t>
      </w:r>
      <w:r w:rsidR="00F9543E" w:rsidRPr="00EA74D2">
        <w:rPr>
          <w:rFonts w:ascii="Times New Roman" w:eastAsia="TimesNewRomanPS-BoldMT" w:hAnsi="Times New Roman" w:cs="Times New Roman"/>
          <w:kern w:val="0"/>
          <w:sz w:val="24"/>
        </w:rPr>
        <w:t xml:space="preserve"> Demographic characteristic of included subjects</w:t>
      </w:r>
      <w:r w:rsidR="00F9543E" w:rsidRPr="00EA74D2">
        <w:rPr>
          <w:rFonts w:ascii="Times New Roman" w:eastAsia="宋体" w:hAnsi="Times New Roman" w:cs="Times New Roman"/>
          <w:kern w:val="0"/>
          <w:sz w:val="24"/>
        </w:rPr>
        <w:t xml:space="preserve"> in </w:t>
      </w:r>
      <w:r w:rsidR="00F9543E" w:rsidRPr="00EA74D2">
        <w:rPr>
          <w:rFonts w:ascii="Times New Roman" w:eastAsia="宋体" w:hAnsi="Times New Roman" w:cs="Times New Roman" w:hint="eastAsia"/>
          <w:kern w:val="0"/>
          <w:sz w:val="24"/>
        </w:rPr>
        <w:t>SCFAs</w:t>
      </w:r>
      <w:r w:rsidR="00F9543E" w:rsidRPr="00EA74D2">
        <w:rPr>
          <w:rFonts w:ascii="Times New Roman" w:eastAsia="宋体" w:hAnsi="Times New Roman" w:cs="Times New Roman"/>
          <w:kern w:val="0"/>
          <w:sz w:val="24"/>
        </w:rPr>
        <w:t xml:space="preserve"> analysis</w:t>
      </w:r>
      <w:r w:rsidR="00F9543E" w:rsidRPr="00EA74D2">
        <w:rPr>
          <w:rFonts w:ascii="Times New Roman" w:eastAsia="宋体" w:hAnsi="Times New Roman" w:cs="Times New Roman" w:hint="eastAsia"/>
          <w:kern w:val="0"/>
          <w:sz w:val="24"/>
        </w:rPr>
        <w:t>.</w:t>
      </w:r>
    </w:p>
    <w:tbl>
      <w:tblPr>
        <w:tblStyle w:val="TableNormal1"/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5"/>
        <w:gridCol w:w="2238"/>
        <w:gridCol w:w="2238"/>
        <w:gridCol w:w="2238"/>
        <w:gridCol w:w="1417"/>
        <w:gridCol w:w="1946"/>
      </w:tblGrid>
      <w:tr w:rsidR="00EA74D2" w:rsidRPr="00EA74D2" w14:paraId="3106B428" w14:textId="77777777">
        <w:trPr>
          <w:trHeight w:val="338"/>
        </w:trPr>
        <w:tc>
          <w:tcPr>
            <w:tcW w:w="1390" w:type="pct"/>
          </w:tcPr>
          <w:p w14:paraId="4667D278" w14:textId="77777777" w:rsidR="00B162A8" w:rsidRPr="00EA74D2" w:rsidRDefault="00B162A8">
            <w:pPr>
              <w:spacing w:before="152" w:line="480" w:lineRule="auto"/>
              <w:ind w:left="2"/>
              <w:jc w:val="center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</w:p>
        </w:tc>
        <w:tc>
          <w:tcPr>
            <w:tcW w:w="801" w:type="pct"/>
          </w:tcPr>
          <w:p w14:paraId="3266E973" w14:textId="77777777" w:rsidR="00B162A8" w:rsidRPr="00EA74D2" w:rsidRDefault="00F9543E">
            <w:pPr>
              <w:spacing w:before="152" w:line="480" w:lineRule="auto"/>
              <w:ind w:left="62"/>
              <w:jc w:val="center"/>
              <w:rPr>
                <w:rFonts w:ascii="Times New Roman" w:eastAsia="宋体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FES</w:t>
            </w:r>
          </w:p>
        </w:tc>
        <w:tc>
          <w:tcPr>
            <w:tcW w:w="801" w:type="pct"/>
          </w:tcPr>
          <w:p w14:paraId="5D03803A" w14:textId="77777777" w:rsidR="00B162A8" w:rsidRPr="00EA74D2" w:rsidRDefault="00F9543E">
            <w:pPr>
              <w:spacing w:before="152" w:line="48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UHR</w:t>
            </w:r>
          </w:p>
        </w:tc>
        <w:tc>
          <w:tcPr>
            <w:tcW w:w="801" w:type="pct"/>
          </w:tcPr>
          <w:p w14:paraId="206117A9" w14:textId="77777777" w:rsidR="00B162A8" w:rsidRPr="00EA74D2" w:rsidRDefault="00F9543E">
            <w:pPr>
              <w:spacing w:before="158" w:line="480" w:lineRule="auto"/>
              <w:ind w:left="189"/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</w:rPr>
              <w:t>HC</w:t>
            </w:r>
          </w:p>
        </w:tc>
        <w:tc>
          <w:tcPr>
            <w:tcW w:w="507" w:type="pct"/>
          </w:tcPr>
          <w:p w14:paraId="1CEBCA9A" w14:textId="77777777" w:rsidR="00B162A8" w:rsidRPr="00EA74D2" w:rsidRDefault="00F9543E">
            <w:pPr>
              <w:spacing w:before="163" w:line="48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F/</w:t>
            </w:r>
            <w:r w:rsidRPr="00EA74D2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4"/>
                <w:sz w:val="18"/>
                <w:szCs w:val="18"/>
              </w:rPr>
              <w:t>χ</w:t>
            </w:r>
            <w:r w:rsidRPr="00EA74D2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²</w:t>
            </w:r>
          </w:p>
        </w:tc>
        <w:tc>
          <w:tcPr>
            <w:tcW w:w="697" w:type="pct"/>
          </w:tcPr>
          <w:p w14:paraId="7AA7995E" w14:textId="77777777" w:rsidR="00B162A8" w:rsidRPr="00EA74D2" w:rsidRDefault="00F9543E">
            <w:pPr>
              <w:spacing w:before="163" w:line="480" w:lineRule="auto"/>
              <w:ind w:left="137"/>
              <w:jc w:val="center"/>
              <w:rPr>
                <w:rFonts w:ascii="Times New Roman" w:eastAsia="宋体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EA74D2">
              <w:rPr>
                <w:rFonts w:ascii="Times New Roman" w:eastAsia="宋体" w:hAnsi="Times New Roman" w:cs="Times New Roman" w:hint="eastAsia"/>
                <w:i/>
                <w:iCs/>
                <w:szCs w:val="21"/>
              </w:rPr>
              <w:t>p-value</w:t>
            </w:r>
          </w:p>
        </w:tc>
      </w:tr>
      <w:tr w:rsidR="00EA74D2" w:rsidRPr="00EA74D2" w14:paraId="20FC9B8D" w14:textId="77777777">
        <w:trPr>
          <w:trHeight w:val="338"/>
        </w:trPr>
        <w:tc>
          <w:tcPr>
            <w:tcW w:w="1390" w:type="pct"/>
          </w:tcPr>
          <w:p w14:paraId="422186F1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Gender (male/female)</w:t>
            </w:r>
          </w:p>
        </w:tc>
        <w:tc>
          <w:tcPr>
            <w:tcW w:w="801" w:type="pct"/>
          </w:tcPr>
          <w:p w14:paraId="4B9256C0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33/26</w:t>
            </w:r>
          </w:p>
        </w:tc>
        <w:tc>
          <w:tcPr>
            <w:tcW w:w="801" w:type="pct"/>
          </w:tcPr>
          <w:p w14:paraId="0AD63491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25/26</w:t>
            </w:r>
          </w:p>
        </w:tc>
        <w:tc>
          <w:tcPr>
            <w:tcW w:w="801" w:type="pct"/>
          </w:tcPr>
          <w:p w14:paraId="4905E4BF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24/16</w:t>
            </w:r>
          </w:p>
        </w:tc>
        <w:tc>
          <w:tcPr>
            <w:tcW w:w="507" w:type="pct"/>
          </w:tcPr>
          <w:p w14:paraId="5FF40173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1.15</w:t>
            </w:r>
          </w:p>
        </w:tc>
        <w:tc>
          <w:tcPr>
            <w:tcW w:w="697" w:type="pct"/>
          </w:tcPr>
          <w:p w14:paraId="39E9CA63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0.562</w:t>
            </w:r>
          </w:p>
        </w:tc>
      </w:tr>
      <w:tr w:rsidR="00EA74D2" w:rsidRPr="00EA74D2" w14:paraId="05181FF6" w14:textId="77777777">
        <w:trPr>
          <w:trHeight w:val="338"/>
        </w:trPr>
        <w:tc>
          <w:tcPr>
            <w:tcW w:w="1390" w:type="pct"/>
          </w:tcPr>
          <w:p w14:paraId="62C3CE35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Age (year)</w:t>
            </w:r>
          </w:p>
        </w:tc>
        <w:tc>
          <w:tcPr>
            <w:tcW w:w="801" w:type="pct"/>
          </w:tcPr>
          <w:p w14:paraId="6791B5FE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20.92 ± 5.59</w:t>
            </w:r>
          </w:p>
        </w:tc>
        <w:tc>
          <w:tcPr>
            <w:tcW w:w="801" w:type="pct"/>
          </w:tcPr>
          <w:p w14:paraId="0DF6F572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19.00 ± 4.75</w:t>
            </w:r>
          </w:p>
        </w:tc>
        <w:tc>
          <w:tcPr>
            <w:tcW w:w="801" w:type="pct"/>
          </w:tcPr>
          <w:p w14:paraId="07E5215D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19.25 ± 2.62</w:t>
            </w:r>
          </w:p>
        </w:tc>
        <w:tc>
          <w:tcPr>
            <w:tcW w:w="507" w:type="pct"/>
          </w:tcPr>
          <w:p w14:paraId="347D4ED7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2.34</w:t>
            </w:r>
          </w:p>
        </w:tc>
        <w:tc>
          <w:tcPr>
            <w:tcW w:w="697" w:type="pct"/>
          </w:tcPr>
          <w:p w14:paraId="44C52209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0.102</w:t>
            </w:r>
          </w:p>
        </w:tc>
      </w:tr>
      <w:tr w:rsidR="00EA74D2" w:rsidRPr="00EA74D2" w14:paraId="0E9A6F21" w14:textId="77777777">
        <w:trPr>
          <w:trHeight w:val="338"/>
        </w:trPr>
        <w:tc>
          <w:tcPr>
            <w:tcW w:w="1390" w:type="pct"/>
          </w:tcPr>
          <w:p w14:paraId="07F6CA00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Years of education</w:t>
            </w:r>
          </w:p>
        </w:tc>
        <w:tc>
          <w:tcPr>
            <w:tcW w:w="801" w:type="pct"/>
          </w:tcPr>
          <w:p w14:paraId="3A091D03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11.10 ± 2.85</w:t>
            </w:r>
          </w:p>
        </w:tc>
        <w:tc>
          <w:tcPr>
            <w:tcW w:w="801" w:type="pct"/>
          </w:tcPr>
          <w:p w14:paraId="538B3EE2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11.00 ± 2.55</w:t>
            </w:r>
          </w:p>
        </w:tc>
        <w:tc>
          <w:tcPr>
            <w:tcW w:w="801" w:type="pct"/>
          </w:tcPr>
          <w:p w14:paraId="7830155E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12.92 ± 2.56</w:t>
            </w:r>
          </w:p>
        </w:tc>
        <w:tc>
          <w:tcPr>
            <w:tcW w:w="507" w:type="pct"/>
          </w:tcPr>
          <w:p w14:paraId="39988349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7.19</w:t>
            </w:r>
          </w:p>
        </w:tc>
        <w:tc>
          <w:tcPr>
            <w:tcW w:w="697" w:type="pct"/>
          </w:tcPr>
          <w:p w14:paraId="4EB81CF6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&lt;</w:t>
            </w:r>
            <w:r w:rsidRPr="00EA74D2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EA74D2">
              <w:rPr>
                <w:rFonts w:ascii="Times New Roman" w:eastAsia="Times New Roman" w:hAnsi="Times New Roman" w:cs="Times New Roman"/>
                <w:sz w:val="18"/>
                <w:szCs w:val="18"/>
              </w:rPr>
              <w:t>.001***</w:t>
            </w:r>
          </w:p>
        </w:tc>
      </w:tr>
    </w:tbl>
    <w:p w14:paraId="0DF9AC37" w14:textId="77777777" w:rsidR="00B162A8" w:rsidRPr="00EA74D2" w:rsidRDefault="00F9543E">
      <w:pPr>
        <w:widowControl/>
        <w:spacing w:line="480" w:lineRule="auto"/>
        <w:rPr>
          <w:rFonts w:ascii="Times New Roman" w:eastAsia="宋体" w:hAnsi="Times New Roman" w:cs="Times New Roman"/>
          <w:kern w:val="0"/>
          <w:szCs w:val="21"/>
        </w:rPr>
        <w:sectPr w:rsidR="00B162A8" w:rsidRPr="00EA74D2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 w:rsidRPr="00EA74D2">
        <w:rPr>
          <w:rFonts w:ascii="Times New Roman" w:eastAsia="宋体" w:hAnsi="Times New Roman" w:cs="Times New Roman" w:hint="eastAsia"/>
          <w:szCs w:val="21"/>
        </w:rPr>
        <w:t xml:space="preserve">Note: The data are described as </w:t>
      </w:r>
      <w:r w:rsidRPr="00EA74D2">
        <w:rPr>
          <w:rFonts w:ascii="Times New Roman" w:eastAsia="宋体" w:hAnsi="Times New Roman" w:cs="Times New Roman"/>
          <w:szCs w:val="21"/>
        </w:rPr>
        <w:t>(Mean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EA74D2">
        <w:rPr>
          <w:rFonts w:ascii="Times New Roman" w:eastAsia="宋体" w:hAnsi="Times New Roman" w:cs="Times New Roman"/>
          <w:szCs w:val="21"/>
        </w:rPr>
        <w:t>±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EA74D2">
        <w:rPr>
          <w:rFonts w:ascii="Times New Roman" w:eastAsia="宋体" w:hAnsi="Times New Roman" w:cs="Times New Roman"/>
          <w:szCs w:val="21"/>
        </w:rPr>
        <w:t>SD)</w:t>
      </w:r>
      <w:r w:rsidRPr="00EA74D2">
        <w:rPr>
          <w:rFonts w:ascii="Times New Roman" w:hAnsi="Times New Roman" w:cs="Times New Roman" w:hint="eastAsia"/>
          <w:kern w:val="0"/>
          <w:szCs w:val="21"/>
        </w:rPr>
        <w:t xml:space="preserve">. </w:t>
      </w:r>
      <w:r w:rsidRPr="00EA74D2">
        <w:rPr>
          <w:rFonts w:ascii="Times New Roman" w:eastAsia="宋体" w:hAnsi="Times New Roman" w:cs="Times New Roman" w:hint="eastAsia"/>
          <w:spacing w:val="-1"/>
          <w:szCs w:val="21"/>
        </w:rPr>
        <w:t>O</w:t>
      </w:r>
      <w:r w:rsidRPr="00EA74D2">
        <w:rPr>
          <w:rFonts w:ascii="Times New Roman" w:eastAsia="宋体" w:hAnsi="Times New Roman" w:cs="Times New Roman"/>
          <w:spacing w:val="-1"/>
          <w:szCs w:val="21"/>
        </w:rPr>
        <w:t>ne-way ANOVA</w:t>
      </w:r>
      <w:r w:rsidRPr="00EA74D2">
        <w:rPr>
          <w:rFonts w:ascii="Times New Roman" w:eastAsia="宋体" w:hAnsi="Times New Roman" w:cs="Times New Roman"/>
          <w:spacing w:val="7"/>
          <w:szCs w:val="21"/>
        </w:rPr>
        <w:t xml:space="preserve"> </w:t>
      </w:r>
      <w:r w:rsidRPr="00EA74D2">
        <w:rPr>
          <w:rFonts w:ascii="Times New Roman" w:eastAsia="宋体" w:hAnsi="Times New Roman" w:cs="Times New Roman"/>
          <w:spacing w:val="-1"/>
          <w:szCs w:val="21"/>
        </w:rPr>
        <w:t>was</w:t>
      </w:r>
      <w:r w:rsidRPr="00EA74D2">
        <w:rPr>
          <w:rFonts w:ascii="Times New Roman" w:eastAsia="宋体" w:hAnsi="Times New Roman" w:cs="Times New Roman"/>
          <w:spacing w:val="10"/>
          <w:szCs w:val="21"/>
        </w:rPr>
        <w:t xml:space="preserve"> </w:t>
      </w:r>
      <w:r w:rsidRPr="00EA74D2">
        <w:rPr>
          <w:rFonts w:ascii="Times New Roman" w:eastAsia="宋体" w:hAnsi="Times New Roman" w:cs="Times New Roman"/>
          <w:spacing w:val="-1"/>
          <w:szCs w:val="21"/>
        </w:rPr>
        <w:t>used</w:t>
      </w:r>
      <w:r w:rsidRPr="00EA74D2">
        <w:rPr>
          <w:rFonts w:ascii="Times New Roman" w:eastAsia="宋体" w:hAnsi="Times New Roman" w:cs="Times New Roman"/>
          <w:spacing w:val="9"/>
          <w:szCs w:val="21"/>
        </w:rPr>
        <w:t xml:space="preserve"> </w:t>
      </w:r>
      <w:r w:rsidRPr="00EA74D2">
        <w:rPr>
          <w:rFonts w:ascii="Times New Roman" w:eastAsia="宋体" w:hAnsi="Times New Roman" w:cs="Times New Roman"/>
          <w:spacing w:val="-1"/>
          <w:szCs w:val="21"/>
        </w:rPr>
        <w:t>for</w:t>
      </w:r>
      <w:r w:rsidRPr="00EA74D2">
        <w:rPr>
          <w:rFonts w:ascii="Times New Roman" w:eastAsia="宋体" w:hAnsi="Times New Roman" w:cs="Times New Roman"/>
          <w:spacing w:val="8"/>
          <w:szCs w:val="21"/>
        </w:rPr>
        <w:t xml:space="preserve"> </w:t>
      </w:r>
      <w:r w:rsidRPr="00EA74D2">
        <w:rPr>
          <w:rFonts w:ascii="Times New Roman" w:eastAsia="宋体" w:hAnsi="Times New Roman" w:cs="Times New Roman"/>
          <w:spacing w:val="-1"/>
          <w:szCs w:val="21"/>
        </w:rPr>
        <w:t>the</w:t>
      </w:r>
      <w:r w:rsidRPr="00EA74D2">
        <w:rPr>
          <w:rFonts w:ascii="Times New Roman" w:eastAsia="宋体" w:hAnsi="Times New Roman" w:cs="Times New Roman"/>
          <w:spacing w:val="8"/>
          <w:szCs w:val="21"/>
        </w:rPr>
        <w:t xml:space="preserve"> </w:t>
      </w:r>
      <w:r w:rsidRPr="00EA74D2">
        <w:rPr>
          <w:rFonts w:ascii="Times New Roman" w:eastAsia="宋体" w:hAnsi="Times New Roman" w:cs="Times New Roman" w:hint="eastAsia"/>
          <w:spacing w:val="8"/>
          <w:szCs w:val="21"/>
        </w:rPr>
        <w:t xml:space="preserve">age, years of </w:t>
      </w:r>
      <w:r w:rsidRPr="00EA74D2">
        <w:rPr>
          <w:rFonts w:ascii="Times New Roman" w:eastAsia="宋体" w:hAnsi="Times New Roman" w:cs="Times New Roman" w:hint="eastAsia"/>
          <w:szCs w:val="21"/>
        </w:rPr>
        <w:t>education. The Chi-square test was used for gender comparison.</w:t>
      </w:r>
      <w:r w:rsidRPr="00EA74D2">
        <w:rPr>
          <w:rFonts w:ascii="Segoe UI" w:eastAsia="宋体" w:hAnsi="Segoe UI" w:cs="Segoe UI" w:hint="eastAsia"/>
          <w:sz w:val="24"/>
          <w:shd w:val="clear" w:color="auto" w:fill="FFFFFF"/>
        </w:rPr>
        <w:t xml:space="preserve"> </w:t>
      </w:r>
      <w:r w:rsidRPr="00EA74D2">
        <w:rPr>
          <w:rFonts w:ascii="Times New Roman" w:eastAsia="宋体" w:hAnsi="Times New Roman" w:cs="Times New Roman"/>
          <w:i/>
          <w:iCs/>
          <w:szCs w:val="21"/>
        </w:rPr>
        <w:t>p</w:t>
      </w:r>
      <w:r w:rsidRPr="00EA74D2">
        <w:rPr>
          <w:rFonts w:ascii="Times New Roman" w:eastAsia="宋体" w:hAnsi="Times New Roman" w:cs="Times New Roman"/>
          <w:szCs w:val="21"/>
        </w:rPr>
        <w:t xml:space="preserve"> &lt;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 0</w:t>
      </w:r>
      <w:r w:rsidRPr="00EA74D2">
        <w:rPr>
          <w:rFonts w:ascii="Times New Roman" w:eastAsia="宋体" w:hAnsi="Times New Roman" w:cs="Times New Roman"/>
          <w:szCs w:val="21"/>
        </w:rPr>
        <w:t xml:space="preserve"> .05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 was considered statistically significant.</w:t>
      </w:r>
      <w:r w:rsidRPr="00EA74D2">
        <w:rPr>
          <w:rFonts w:ascii="Times New Roman" w:eastAsia="宋体" w:hAnsi="Times New Roman" w:cs="Times New Roman"/>
          <w:szCs w:val="21"/>
        </w:rPr>
        <w:t xml:space="preserve"> ***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: </w:t>
      </w:r>
      <w:r w:rsidRPr="00EA74D2">
        <w:rPr>
          <w:rFonts w:ascii="Times New Roman" w:eastAsia="宋体" w:hAnsi="Times New Roman" w:cs="Times New Roman"/>
          <w:i/>
          <w:iCs/>
          <w:szCs w:val="21"/>
        </w:rPr>
        <w:t>p</w:t>
      </w:r>
      <w:r w:rsidRPr="00EA74D2">
        <w:rPr>
          <w:rFonts w:ascii="Times New Roman" w:eastAsia="宋体" w:hAnsi="Times New Roman" w:cs="Times New Roman"/>
          <w:szCs w:val="21"/>
        </w:rPr>
        <w:t xml:space="preserve"> &lt; </w:t>
      </w:r>
      <w:r w:rsidRPr="00EA74D2">
        <w:rPr>
          <w:rFonts w:ascii="Times New Roman" w:eastAsia="宋体" w:hAnsi="Times New Roman" w:cs="Times New Roman" w:hint="eastAsia"/>
          <w:szCs w:val="21"/>
        </w:rPr>
        <w:t>0</w:t>
      </w:r>
      <w:r w:rsidRPr="00EA74D2">
        <w:rPr>
          <w:rFonts w:ascii="Times New Roman" w:eastAsia="宋体" w:hAnsi="Times New Roman" w:cs="Times New Roman"/>
          <w:szCs w:val="21"/>
        </w:rPr>
        <w:t>.00</w:t>
      </w:r>
      <w:r w:rsidRPr="00EA74D2">
        <w:rPr>
          <w:rFonts w:ascii="Times New Roman" w:eastAsia="宋体" w:hAnsi="Times New Roman" w:cs="Times New Roman" w:hint="eastAsia"/>
          <w:szCs w:val="21"/>
        </w:rPr>
        <w:t>1.</w:t>
      </w:r>
    </w:p>
    <w:p w14:paraId="4840592D" w14:textId="419E4A4B" w:rsidR="00B162A8" w:rsidRPr="00EA74D2" w:rsidRDefault="004E5448">
      <w:pPr>
        <w:widowControl/>
        <w:spacing w:line="480" w:lineRule="auto"/>
        <w:rPr>
          <w:rFonts w:ascii="Times New Roman" w:eastAsia="宋体" w:hAnsi="Times New Roman" w:cs="Times New Roman"/>
          <w:kern w:val="0"/>
          <w:sz w:val="24"/>
        </w:rPr>
      </w:pPr>
      <w:r w:rsidRPr="004E5448">
        <w:rPr>
          <w:rFonts w:ascii="Times New Roman" w:eastAsia="宋体" w:hAnsi="Times New Roman" w:cs="Times New Roman"/>
          <w:kern w:val="0"/>
          <w:sz w:val="24"/>
        </w:rPr>
        <w:lastRenderedPageBreak/>
        <w:t>Supplementary</w:t>
      </w:r>
      <w:r>
        <w:rPr>
          <w:rFonts w:ascii="Times New Roman" w:eastAsia="宋体" w:hAnsi="Times New Roman" w:cs="Times New Roman"/>
          <w:kern w:val="0"/>
          <w:sz w:val="24"/>
        </w:rPr>
        <w:t xml:space="preserve"> </w:t>
      </w:r>
      <w:r w:rsidR="00F9543E" w:rsidRPr="00EA74D2">
        <w:rPr>
          <w:rFonts w:ascii="Times New Roman" w:eastAsia="宋体" w:hAnsi="Times New Roman" w:cs="Times New Roman" w:hint="eastAsia"/>
          <w:kern w:val="0"/>
          <w:sz w:val="24"/>
        </w:rPr>
        <w:t>Table</w:t>
      </w:r>
      <w:r>
        <w:rPr>
          <w:rFonts w:ascii="Times New Roman" w:eastAsia="宋体" w:hAnsi="Times New Roman" w:cs="Times New Roman"/>
          <w:kern w:val="0"/>
          <w:sz w:val="24"/>
        </w:rPr>
        <w:t xml:space="preserve"> </w:t>
      </w:r>
      <w:r w:rsidR="0038121D" w:rsidRPr="00EA74D2">
        <w:rPr>
          <w:rFonts w:ascii="Times New Roman" w:eastAsia="宋体" w:hAnsi="Times New Roman" w:cs="Times New Roman" w:hint="eastAsia"/>
          <w:kern w:val="0"/>
          <w:sz w:val="24"/>
        </w:rPr>
        <w:t>2</w:t>
      </w:r>
      <w:r w:rsidR="00F9543E" w:rsidRPr="00EA74D2">
        <w:rPr>
          <w:rFonts w:ascii="Times New Roman" w:eastAsia="宋体" w:hAnsi="Times New Roman" w:cs="Times New Roman" w:hint="eastAsia"/>
          <w:kern w:val="0"/>
          <w:sz w:val="24"/>
        </w:rPr>
        <w:t xml:space="preserve">.3 Comparisons of Demographics and Clinical Characteristics between </w:t>
      </w:r>
      <w:proofErr w:type="spellStart"/>
      <w:r w:rsidR="00F9543E" w:rsidRPr="00EA74D2">
        <w:rPr>
          <w:rFonts w:ascii="Times New Roman" w:eastAsia="宋体" w:hAnsi="Times New Roman" w:cs="Times New Roman" w:hint="eastAsia"/>
          <w:kern w:val="0"/>
          <w:sz w:val="24"/>
        </w:rPr>
        <w:t>sMRI</w:t>
      </w:r>
      <w:proofErr w:type="spellEnd"/>
      <w:r w:rsidR="00F9543E" w:rsidRPr="00EA74D2">
        <w:rPr>
          <w:rFonts w:ascii="Times New Roman" w:eastAsia="宋体" w:hAnsi="Times New Roman" w:cs="Times New Roman" w:hint="eastAsia"/>
          <w:kern w:val="0"/>
          <w:sz w:val="24"/>
        </w:rPr>
        <w:t>, fMRI, and SCFA groups.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640"/>
        <w:gridCol w:w="949"/>
        <w:gridCol w:w="908"/>
        <w:gridCol w:w="899"/>
        <w:gridCol w:w="554"/>
        <w:gridCol w:w="809"/>
        <w:gridCol w:w="967"/>
        <w:gridCol w:w="908"/>
        <w:gridCol w:w="899"/>
        <w:gridCol w:w="561"/>
        <w:gridCol w:w="819"/>
        <w:gridCol w:w="987"/>
        <w:gridCol w:w="908"/>
        <w:gridCol w:w="899"/>
        <w:gridCol w:w="554"/>
        <w:gridCol w:w="913"/>
      </w:tblGrid>
      <w:tr w:rsidR="00EA74D2" w:rsidRPr="00EA74D2" w14:paraId="2FED4BCA" w14:textId="77777777">
        <w:trPr>
          <w:trHeight w:val="619"/>
        </w:trPr>
        <w:tc>
          <w:tcPr>
            <w:tcW w:w="597" w:type="pct"/>
            <w:vMerge w:val="restart"/>
            <w:shd w:val="clear" w:color="auto" w:fill="FFFFFF"/>
          </w:tcPr>
          <w:p w14:paraId="2A201972" w14:textId="77777777" w:rsidR="00B162A8" w:rsidRPr="00EA74D2" w:rsidRDefault="00B162A8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</w:p>
        </w:tc>
        <w:tc>
          <w:tcPr>
            <w:tcW w:w="1442" w:type="pct"/>
            <w:gridSpan w:val="5"/>
            <w:shd w:val="clear" w:color="auto" w:fill="FFFFFF"/>
          </w:tcPr>
          <w:p w14:paraId="4735343B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FES</w:t>
            </w:r>
          </w:p>
        </w:tc>
        <w:tc>
          <w:tcPr>
            <w:tcW w:w="1472" w:type="pct"/>
            <w:gridSpan w:val="5"/>
            <w:shd w:val="clear" w:color="auto" w:fill="FFFFFF"/>
          </w:tcPr>
          <w:p w14:paraId="7C2E0EBA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UHR</w:t>
            </w:r>
          </w:p>
        </w:tc>
        <w:tc>
          <w:tcPr>
            <w:tcW w:w="1487" w:type="pct"/>
            <w:gridSpan w:val="5"/>
            <w:shd w:val="clear" w:color="auto" w:fill="FFFFFF"/>
          </w:tcPr>
          <w:p w14:paraId="4E5C75C1" w14:textId="77777777" w:rsidR="00B162A8" w:rsidRPr="00EA74D2" w:rsidRDefault="00F9543E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HC</w:t>
            </w:r>
          </w:p>
        </w:tc>
      </w:tr>
      <w:tr w:rsidR="00EA74D2" w:rsidRPr="00EA74D2" w14:paraId="25EC3648" w14:textId="77777777">
        <w:trPr>
          <w:trHeight w:val="619"/>
        </w:trPr>
        <w:tc>
          <w:tcPr>
            <w:tcW w:w="597" w:type="pct"/>
            <w:vMerge/>
            <w:vAlign w:val="center"/>
          </w:tcPr>
          <w:p w14:paraId="39C3803F" w14:textId="77777777" w:rsidR="00B162A8" w:rsidRPr="00EA74D2" w:rsidRDefault="00B162A8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</w:p>
        </w:tc>
        <w:tc>
          <w:tcPr>
            <w:tcW w:w="353" w:type="pct"/>
            <w:vAlign w:val="center"/>
          </w:tcPr>
          <w:p w14:paraId="4C0032CC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Structural (n=102)</w:t>
            </w:r>
          </w:p>
        </w:tc>
        <w:tc>
          <w:tcPr>
            <w:tcW w:w="287" w:type="pct"/>
            <w:vAlign w:val="center"/>
          </w:tcPr>
          <w:p w14:paraId="3D6F2ECD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Functional</w:t>
            </w:r>
          </w:p>
          <w:p w14:paraId="432D81A2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(n=76)</w:t>
            </w:r>
          </w:p>
        </w:tc>
        <w:tc>
          <w:tcPr>
            <w:tcW w:w="285" w:type="pct"/>
            <w:vAlign w:val="center"/>
          </w:tcPr>
          <w:p w14:paraId="6D6BE845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SCFA</w:t>
            </w:r>
          </w:p>
          <w:p w14:paraId="4802E8EF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(n=59)</w:t>
            </w:r>
          </w:p>
        </w:tc>
        <w:tc>
          <w:tcPr>
            <w:tcW w:w="203" w:type="pct"/>
          </w:tcPr>
          <w:p w14:paraId="4A83ABAD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χ²/</w:t>
            </w: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F</w:t>
            </w:r>
          </w:p>
        </w:tc>
        <w:tc>
          <w:tcPr>
            <w:tcW w:w="312" w:type="pct"/>
          </w:tcPr>
          <w:p w14:paraId="334CA7E7" w14:textId="77777777" w:rsidR="00B162A8" w:rsidRPr="00EA74D2" w:rsidRDefault="00F9543E">
            <w:pPr>
              <w:widowControl/>
              <w:spacing w:line="480" w:lineRule="auto"/>
              <w:jc w:val="lef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15"/>
                <w:szCs w:val="15"/>
              </w:rPr>
              <w:t>p</w:t>
            </w:r>
            <w:r w:rsidRPr="00EA74D2">
              <w:rPr>
                <w:rFonts w:ascii="Times New Roman" w:eastAsia="MinionPro-BoldIt" w:hAnsi="Times New Roman" w:cs="Times New Roman"/>
                <w:b/>
                <w:bCs/>
                <w:i/>
                <w:iCs/>
                <w:kern w:val="0"/>
                <w:sz w:val="15"/>
                <w:szCs w:val="15"/>
              </w:rPr>
              <w:t>-</w:t>
            </w:r>
            <w:r w:rsidRPr="00EA74D2">
              <w:rPr>
                <w:rFonts w:ascii="Times New Roman" w:eastAsia="MinionPro-Bold" w:hAnsi="Times New Roman" w:cs="Times New Roman"/>
                <w:b/>
                <w:bCs/>
                <w:kern w:val="0"/>
                <w:sz w:val="15"/>
                <w:szCs w:val="15"/>
              </w:rPr>
              <w:t>value</w:t>
            </w:r>
          </w:p>
          <w:p w14:paraId="10DC3CFD" w14:textId="77777777" w:rsidR="00B162A8" w:rsidRPr="00EA74D2" w:rsidRDefault="00B162A8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</w:p>
        </w:tc>
        <w:tc>
          <w:tcPr>
            <w:tcW w:w="359" w:type="pct"/>
            <w:vAlign w:val="center"/>
          </w:tcPr>
          <w:p w14:paraId="3FD3E4F1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 xml:space="preserve">Structural </w:t>
            </w: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(n=72)</w:t>
            </w:r>
          </w:p>
        </w:tc>
        <w:tc>
          <w:tcPr>
            <w:tcW w:w="305" w:type="pct"/>
            <w:vAlign w:val="center"/>
          </w:tcPr>
          <w:p w14:paraId="1C8480B9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Functional (n=63)</w:t>
            </w:r>
          </w:p>
        </w:tc>
        <w:tc>
          <w:tcPr>
            <w:tcW w:w="285" w:type="pct"/>
            <w:vAlign w:val="center"/>
          </w:tcPr>
          <w:p w14:paraId="496740D4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SCFA</w:t>
            </w:r>
          </w:p>
          <w:p w14:paraId="41836FFF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(n=51)</w:t>
            </w:r>
          </w:p>
        </w:tc>
        <w:tc>
          <w:tcPr>
            <w:tcW w:w="216" w:type="pct"/>
          </w:tcPr>
          <w:p w14:paraId="4994F206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χ²/</w:t>
            </w: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F</w:t>
            </w:r>
          </w:p>
        </w:tc>
        <w:tc>
          <w:tcPr>
            <w:tcW w:w="305" w:type="pct"/>
          </w:tcPr>
          <w:p w14:paraId="3A51FF54" w14:textId="77777777" w:rsidR="00B162A8" w:rsidRPr="00EA74D2" w:rsidRDefault="00F9543E">
            <w:pPr>
              <w:widowControl/>
              <w:spacing w:line="480" w:lineRule="auto"/>
              <w:jc w:val="lef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15"/>
                <w:szCs w:val="15"/>
              </w:rPr>
              <w:t>p</w:t>
            </w:r>
            <w:r w:rsidRPr="00EA74D2">
              <w:rPr>
                <w:rFonts w:ascii="Times New Roman" w:eastAsia="MinionPro-BoldIt" w:hAnsi="Times New Roman" w:cs="Times New Roman"/>
                <w:b/>
                <w:bCs/>
                <w:i/>
                <w:iCs/>
                <w:kern w:val="0"/>
                <w:sz w:val="15"/>
                <w:szCs w:val="15"/>
              </w:rPr>
              <w:t>-</w:t>
            </w:r>
            <w:r w:rsidRPr="00EA74D2">
              <w:rPr>
                <w:rFonts w:ascii="Times New Roman" w:eastAsia="MinionPro-Bold" w:hAnsi="Times New Roman" w:cs="Times New Roman"/>
                <w:b/>
                <w:bCs/>
                <w:kern w:val="0"/>
                <w:sz w:val="15"/>
                <w:szCs w:val="15"/>
              </w:rPr>
              <w:t>value</w:t>
            </w:r>
          </w:p>
          <w:p w14:paraId="4032AF8E" w14:textId="77777777" w:rsidR="00B162A8" w:rsidRPr="00EA74D2" w:rsidRDefault="00B162A8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</w:p>
        </w:tc>
        <w:tc>
          <w:tcPr>
            <w:tcW w:w="366" w:type="pct"/>
            <w:vAlign w:val="center"/>
          </w:tcPr>
          <w:p w14:paraId="4DFFE471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 xml:space="preserve">Structural </w:t>
            </w: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(n=69)</w:t>
            </w:r>
          </w:p>
        </w:tc>
        <w:tc>
          <w:tcPr>
            <w:tcW w:w="305" w:type="pct"/>
            <w:vAlign w:val="center"/>
          </w:tcPr>
          <w:p w14:paraId="56F654BF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Functional (n=61)</w:t>
            </w:r>
          </w:p>
        </w:tc>
        <w:tc>
          <w:tcPr>
            <w:tcW w:w="285" w:type="pct"/>
            <w:vAlign w:val="center"/>
          </w:tcPr>
          <w:p w14:paraId="1E89360B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SCFA</w:t>
            </w:r>
          </w:p>
          <w:p w14:paraId="7999D889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b/>
                <w:sz w:val="15"/>
                <w:szCs w:val="15"/>
              </w:rPr>
              <w:t>(n=40)</w:t>
            </w:r>
          </w:p>
        </w:tc>
        <w:tc>
          <w:tcPr>
            <w:tcW w:w="191" w:type="pct"/>
          </w:tcPr>
          <w:p w14:paraId="7EECC938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χ²/t</w:t>
            </w:r>
          </w:p>
        </w:tc>
        <w:tc>
          <w:tcPr>
            <w:tcW w:w="337" w:type="pct"/>
          </w:tcPr>
          <w:p w14:paraId="1172BD83" w14:textId="77777777" w:rsidR="00B162A8" w:rsidRPr="00EA74D2" w:rsidRDefault="00F9543E">
            <w:pPr>
              <w:widowControl/>
              <w:spacing w:line="480" w:lineRule="auto"/>
              <w:jc w:val="lef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15"/>
                <w:szCs w:val="15"/>
              </w:rPr>
              <w:t>p</w:t>
            </w:r>
            <w:r w:rsidRPr="00EA74D2">
              <w:rPr>
                <w:rFonts w:ascii="Times New Roman" w:eastAsia="MinionPro-BoldIt" w:hAnsi="Times New Roman" w:cs="Times New Roman"/>
                <w:b/>
                <w:bCs/>
                <w:i/>
                <w:iCs/>
                <w:kern w:val="0"/>
                <w:sz w:val="15"/>
                <w:szCs w:val="15"/>
              </w:rPr>
              <w:t>-</w:t>
            </w:r>
            <w:r w:rsidRPr="00EA74D2">
              <w:rPr>
                <w:rFonts w:ascii="Times New Roman" w:eastAsia="MinionPro-Bold" w:hAnsi="Times New Roman" w:cs="Times New Roman"/>
                <w:b/>
                <w:bCs/>
                <w:kern w:val="0"/>
                <w:sz w:val="15"/>
                <w:szCs w:val="15"/>
              </w:rPr>
              <w:t>value</w:t>
            </w:r>
          </w:p>
          <w:p w14:paraId="6042A589" w14:textId="77777777" w:rsidR="00B162A8" w:rsidRPr="00EA74D2" w:rsidRDefault="00B162A8">
            <w:pPr>
              <w:spacing w:line="480" w:lineRule="auto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</w:p>
        </w:tc>
      </w:tr>
      <w:tr w:rsidR="00EA74D2" w:rsidRPr="00EA74D2" w14:paraId="384D972D" w14:textId="77777777">
        <w:tc>
          <w:tcPr>
            <w:tcW w:w="597" w:type="pct"/>
            <w:shd w:val="clear" w:color="auto" w:fill="FFFFFF"/>
          </w:tcPr>
          <w:p w14:paraId="41197F21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Age</w:t>
            </w:r>
          </w:p>
        </w:tc>
        <w:tc>
          <w:tcPr>
            <w:tcW w:w="353" w:type="pct"/>
            <w:shd w:val="clear" w:color="auto" w:fill="FFFFFF"/>
          </w:tcPr>
          <w:p w14:paraId="71C78069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21.23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5.54</w:t>
            </w:r>
          </w:p>
        </w:tc>
        <w:tc>
          <w:tcPr>
            <w:tcW w:w="287" w:type="pct"/>
            <w:shd w:val="clear" w:color="auto" w:fill="FFFFFF"/>
          </w:tcPr>
          <w:p w14:paraId="6251BFFA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22.03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5.49</w:t>
            </w:r>
          </w:p>
        </w:tc>
        <w:tc>
          <w:tcPr>
            <w:tcW w:w="285" w:type="pct"/>
            <w:shd w:val="clear" w:color="auto" w:fill="FFFFFF"/>
          </w:tcPr>
          <w:p w14:paraId="32163783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20.92±5.59</w:t>
            </w:r>
          </w:p>
        </w:tc>
        <w:tc>
          <w:tcPr>
            <w:tcW w:w="203" w:type="pct"/>
            <w:shd w:val="clear" w:color="auto" w:fill="FFFFFF"/>
          </w:tcPr>
          <w:p w14:paraId="51825057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0.761</w:t>
            </w:r>
          </w:p>
        </w:tc>
        <w:tc>
          <w:tcPr>
            <w:tcW w:w="312" w:type="pct"/>
            <w:shd w:val="clear" w:color="auto" w:fill="FFFFFF"/>
          </w:tcPr>
          <w:p w14:paraId="6E68EB44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0.468</w:t>
            </w:r>
          </w:p>
        </w:tc>
        <w:tc>
          <w:tcPr>
            <w:tcW w:w="359" w:type="pct"/>
            <w:shd w:val="clear" w:color="auto" w:fill="FFFFFF"/>
          </w:tcPr>
          <w:p w14:paraId="358C8D83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19.00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4.72</w:t>
            </w:r>
          </w:p>
        </w:tc>
        <w:tc>
          <w:tcPr>
            <w:tcW w:w="305" w:type="pct"/>
            <w:shd w:val="clear" w:color="auto" w:fill="FFFFFF"/>
          </w:tcPr>
          <w:p w14:paraId="1A601EA3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18.97±4.64</w:t>
            </w:r>
          </w:p>
        </w:tc>
        <w:tc>
          <w:tcPr>
            <w:tcW w:w="285" w:type="pct"/>
            <w:shd w:val="clear" w:color="auto" w:fill="FFFFFF"/>
          </w:tcPr>
          <w:p w14:paraId="56F1019E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19.00±4.75</w:t>
            </w:r>
          </w:p>
        </w:tc>
        <w:tc>
          <w:tcPr>
            <w:tcW w:w="216" w:type="pct"/>
            <w:shd w:val="clear" w:color="auto" w:fill="FFFFFF"/>
          </w:tcPr>
          <w:p w14:paraId="5B638D49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0.001</w:t>
            </w:r>
          </w:p>
        </w:tc>
        <w:tc>
          <w:tcPr>
            <w:tcW w:w="305" w:type="pct"/>
            <w:shd w:val="clear" w:color="auto" w:fill="FFFFFF"/>
          </w:tcPr>
          <w:p w14:paraId="33CDE334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0.999</w:t>
            </w:r>
          </w:p>
        </w:tc>
        <w:tc>
          <w:tcPr>
            <w:tcW w:w="366" w:type="pct"/>
            <w:shd w:val="clear" w:color="auto" w:fill="FFFFFF"/>
          </w:tcPr>
          <w:p w14:paraId="3AFB85B4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21.78±4.62</w:t>
            </w:r>
          </w:p>
        </w:tc>
        <w:tc>
          <w:tcPr>
            <w:tcW w:w="305" w:type="pct"/>
            <w:shd w:val="clear" w:color="auto" w:fill="FFFFFF"/>
          </w:tcPr>
          <w:p w14:paraId="226827F2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21.69±4.82</w:t>
            </w:r>
          </w:p>
        </w:tc>
        <w:tc>
          <w:tcPr>
            <w:tcW w:w="285" w:type="pct"/>
            <w:shd w:val="clear" w:color="auto" w:fill="FFFFFF"/>
          </w:tcPr>
          <w:p w14:paraId="5F5D4029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19.25±2.62</w:t>
            </w:r>
          </w:p>
        </w:tc>
        <w:tc>
          <w:tcPr>
            <w:tcW w:w="191" w:type="pct"/>
            <w:shd w:val="clear" w:color="auto" w:fill="FFFFFF"/>
          </w:tcPr>
          <w:p w14:paraId="704C3531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5.085</w:t>
            </w:r>
          </w:p>
        </w:tc>
        <w:tc>
          <w:tcPr>
            <w:tcW w:w="337" w:type="pct"/>
            <w:shd w:val="clear" w:color="auto" w:fill="FFFFFF"/>
          </w:tcPr>
          <w:p w14:paraId="75B98CB3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0.007**</w:t>
            </w:r>
          </w:p>
        </w:tc>
      </w:tr>
      <w:tr w:rsidR="00EA74D2" w:rsidRPr="00EA74D2" w14:paraId="79F82AAF" w14:textId="77777777">
        <w:tc>
          <w:tcPr>
            <w:tcW w:w="597" w:type="pct"/>
            <w:shd w:val="clear" w:color="auto" w:fill="FFFFFF"/>
          </w:tcPr>
          <w:p w14:paraId="3C3FA0F4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A74D2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Sex</w:t>
            </w: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r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5"/>
                <w:szCs w:val="15"/>
              </w:rPr>
              <w:t xml:space="preserve"> </w:t>
            </w: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(male/female)</w:t>
            </w:r>
          </w:p>
        </w:tc>
        <w:tc>
          <w:tcPr>
            <w:tcW w:w="353" w:type="pct"/>
            <w:shd w:val="clear" w:color="auto" w:fill="FFFFFF"/>
          </w:tcPr>
          <w:p w14:paraId="57165B43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59/43</w:t>
            </w:r>
          </w:p>
        </w:tc>
        <w:tc>
          <w:tcPr>
            <w:tcW w:w="287" w:type="pct"/>
            <w:shd w:val="clear" w:color="auto" w:fill="FFFFFF"/>
          </w:tcPr>
          <w:p w14:paraId="7B3746A3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45/31</w:t>
            </w:r>
          </w:p>
        </w:tc>
        <w:tc>
          <w:tcPr>
            <w:tcW w:w="285" w:type="pct"/>
            <w:shd w:val="clear" w:color="auto" w:fill="FFFFFF"/>
          </w:tcPr>
          <w:p w14:paraId="2A06761B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33/26</w:t>
            </w:r>
          </w:p>
        </w:tc>
        <w:tc>
          <w:tcPr>
            <w:tcW w:w="203" w:type="pct"/>
            <w:shd w:val="clear" w:color="auto" w:fill="FFFFFF"/>
          </w:tcPr>
          <w:p w14:paraId="5ED21F83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0.147</w:t>
            </w:r>
          </w:p>
        </w:tc>
        <w:tc>
          <w:tcPr>
            <w:tcW w:w="312" w:type="pct"/>
            <w:shd w:val="clear" w:color="auto" w:fill="FFFFFF"/>
          </w:tcPr>
          <w:p w14:paraId="0597E963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0.930</w:t>
            </w:r>
          </w:p>
        </w:tc>
        <w:tc>
          <w:tcPr>
            <w:tcW w:w="359" w:type="pct"/>
            <w:shd w:val="clear" w:color="auto" w:fill="FFFFFF"/>
          </w:tcPr>
          <w:p w14:paraId="5361FDBD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37/33</w:t>
            </w:r>
          </w:p>
        </w:tc>
        <w:tc>
          <w:tcPr>
            <w:tcW w:w="305" w:type="pct"/>
            <w:shd w:val="clear" w:color="auto" w:fill="FFFFFF"/>
          </w:tcPr>
          <w:p w14:paraId="48E2F3C3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33/30</w:t>
            </w:r>
          </w:p>
        </w:tc>
        <w:tc>
          <w:tcPr>
            <w:tcW w:w="285" w:type="pct"/>
            <w:shd w:val="clear" w:color="auto" w:fill="FFFFFF"/>
          </w:tcPr>
          <w:p w14:paraId="44FE6517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25/26</w:t>
            </w:r>
          </w:p>
        </w:tc>
        <w:tc>
          <w:tcPr>
            <w:tcW w:w="216" w:type="pct"/>
            <w:shd w:val="clear" w:color="auto" w:fill="FFFFFF"/>
          </w:tcPr>
          <w:p w14:paraId="40D57022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0.233</w:t>
            </w:r>
          </w:p>
        </w:tc>
        <w:tc>
          <w:tcPr>
            <w:tcW w:w="305" w:type="pct"/>
            <w:shd w:val="clear" w:color="auto" w:fill="FFFFFF"/>
          </w:tcPr>
          <w:p w14:paraId="0CBC5A51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0.890</w:t>
            </w:r>
          </w:p>
        </w:tc>
        <w:tc>
          <w:tcPr>
            <w:tcW w:w="366" w:type="pct"/>
            <w:shd w:val="clear" w:color="auto" w:fill="FFFFFF"/>
          </w:tcPr>
          <w:p w14:paraId="76E2204A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39/30</w:t>
            </w:r>
          </w:p>
        </w:tc>
        <w:tc>
          <w:tcPr>
            <w:tcW w:w="305" w:type="pct"/>
            <w:shd w:val="clear" w:color="auto" w:fill="FFFFFF"/>
          </w:tcPr>
          <w:p w14:paraId="36985ECA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33/28</w:t>
            </w:r>
          </w:p>
        </w:tc>
        <w:tc>
          <w:tcPr>
            <w:tcW w:w="285" w:type="pct"/>
            <w:shd w:val="clear" w:color="auto" w:fill="FFFFFF"/>
          </w:tcPr>
          <w:p w14:paraId="21FD5264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24/16</w:t>
            </w:r>
          </w:p>
        </w:tc>
        <w:tc>
          <w:tcPr>
            <w:tcW w:w="191" w:type="pct"/>
            <w:shd w:val="clear" w:color="auto" w:fill="FFFFFF"/>
          </w:tcPr>
          <w:p w14:paraId="12E97516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0.241</w:t>
            </w:r>
          </w:p>
        </w:tc>
        <w:tc>
          <w:tcPr>
            <w:tcW w:w="337" w:type="pct"/>
            <w:shd w:val="clear" w:color="auto" w:fill="FFFFFF"/>
          </w:tcPr>
          <w:p w14:paraId="59A6D46D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0.886</w:t>
            </w:r>
          </w:p>
        </w:tc>
      </w:tr>
      <w:tr w:rsidR="00EA74D2" w:rsidRPr="00EA74D2" w14:paraId="335545A6" w14:textId="77777777">
        <w:tc>
          <w:tcPr>
            <w:tcW w:w="597" w:type="pct"/>
            <w:shd w:val="clear" w:color="auto" w:fill="FFFFFF"/>
          </w:tcPr>
          <w:p w14:paraId="4D030CCC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The years of education</w:t>
            </w:r>
          </w:p>
        </w:tc>
        <w:tc>
          <w:tcPr>
            <w:tcW w:w="353" w:type="pct"/>
            <w:shd w:val="clear" w:color="auto" w:fill="FFFFFF"/>
          </w:tcPr>
          <w:p w14:paraId="3758FB1C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11.75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2.84</w:t>
            </w:r>
          </w:p>
        </w:tc>
        <w:tc>
          <w:tcPr>
            <w:tcW w:w="287" w:type="pct"/>
            <w:shd w:val="clear" w:color="auto" w:fill="FFFFFF"/>
          </w:tcPr>
          <w:p w14:paraId="27C7C04A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12.13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2.71</w:t>
            </w:r>
          </w:p>
        </w:tc>
        <w:tc>
          <w:tcPr>
            <w:tcW w:w="285" w:type="pct"/>
            <w:shd w:val="clear" w:color="auto" w:fill="FFFFFF"/>
          </w:tcPr>
          <w:p w14:paraId="21404253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11.10±2.85</w:t>
            </w:r>
          </w:p>
        </w:tc>
        <w:tc>
          <w:tcPr>
            <w:tcW w:w="203" w:type="pct"/>
            <w:shd w:val="clear" w:color="auto" w:fill="FFFFFF"/>
          </w:tcPr>
          <w:p w14:paraId="28CD90B4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2.263</w:t>
            </w:r>
          </w:p>
        </w:tc>
        <w:tc>
          <w:tcPr>
            <w:tcW w:w="312" w:type="pct"/>
            <w:shd w:val="clear" w:color="auto" w:fill="FFFFFF"/>
          </w:tcPr>
          <w:p w14:paraId="223671A1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0.106</w:t>
            </w:r>
          </w:p>
        </w:tc>
        <w:tc>
          <w:tcPr>
            <w:tcW w:w="359" w:type="pct"/>
            <w:shd w:val="clear" w:color="auto" w:fill="FFFFFF"/>
          </w:tcPr>
          <w:p w14:paraId="1477B9B3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11.06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2.78</w:t>
            </w:r>
          </w:p>
        </w:tc>
        <w:tc>
          <w:tcPr>
            <w:tcW w:w="305" w:type="pct"/>
            <w:shd w:val="clear" w:color="auto" w:fill="FFFFFF"/>
          </w:tcPr>
          <w:p w14:paraId="31F6249A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11.21±2.80</w:t>
            </w:r>
          </w:p>
        </w:tc>
        <w:tc>
          <w:tcPr>
            <w:tcW w:w="285" w:type="pct"/>
            <w:shd w:val="clear" w:color="auto" w:fill="FFFFFF"/>
          </w:tcPr>
          <w:p w14:paraId="41AAC3CD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11.00±2.55</w:t>
            </w:r>
          </w:p>
        </w:tc>
        <w:tc>
          <w:tcPr>
            <w:tcW w:w="216" w:type="pct"/>
            <w:shd w:val="clear" w:color="auto" w:fill="FFFFFF"/>
          </w:tcPr>
          <w:p w14:paraId="19F039B7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0.101</w:t>
            </w:r>
          </w:p>
        </w:tc>
        <w:tc>
          <w:tcPr>
            <w:tcW w:w="305" w:type="pct"/>
            <w:shd w:val="clear" w:color="auto" w:fill="FFFFFF"/>
          </w:tcPr>
          <w:p w14:paraId="066F43D7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0.904</w:t>
            </w:r>
          </w:p>
        </w:tc>
        <w:tc>
          <w:tcPr>
            <w:tcW w:w="366" w:type="pct"/>
            <w:shd w:val="clear" w:color="auto" w:fill="FFFFFF"/>
          </w:tcPr>
          <w:p w14:paraId="25478DD3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13.58±2.53</w:t>
            </w:r>
          </w:p>
        </w:tc>
        <w:tc>
          <w:tcPr>
            <w:tcW w:w="305" w:type="pct"/>
            <w:shd w:val="clear" w:color="auto" w:fill="FFFFFF"/>
          </w:tcPr>
          <w:p w14:paraId="3B6A3FEF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13.41±2.53</w:t>
            </w:r>
          </w:p>
        </w:tc>
        <w:tc>
          <w:tcPr>
            <w:tcW w:w="285" w:type="pct"/>
            <w:shd w:val="clear" w:color="auto" w:fill="FFFFFF"/>
          </w:tcPr>
          <w:p w14:paraId="34EC4572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12.92±2.56</w:t>
            </w:r>
          </w:p>
        </w:tc>
        <w:tc>
          <w:tcPr>
            <w:tcW w:w="191" w:type="pct"/>
            <w:shd w:val="clear" w:color="auto" w:fill="FFFFFF"/>
          </w:tcPr>
          <w:p w14:paraId="5704063F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1.280</w:t>
            </w:r>
          </w:p>
        </w:tc>
        <w:tc>
          <w:tcPr>
            <w:tcW w:w="337" w:type="pct"/>
            <w:shd w:val="clear" w:color="auto" w:fill="FFFFFF"/>
          </w:tcPr>
          <w:p w14:paraId="06932854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0.281</w:t>
            </w:r>
          </w:p>
        </w:tc>
      </w:tr>
      <w:tr w:rsidR="00EA74D2" w:rsidRPr="00EA74D2" w14:paraId="0D0B2863" w14:textId="77777777">
        <w:tc>
          <w:tcPr>
            <w:tcW w:w="597" w:type="pct"/>
            <w:shd w:val="clear" w:color="auto" w:fill="FFFFFF"/>
          </w:tcPr>
          <w:p w14:paraId="30E5B3F3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Positive symptom</w:t>
            </w:r>
          </w:p>
        </w:tc>
        <w:tc>
          <w:tcPr>
            <w:tcW w:w="353" w:type="pct"/>
            <w:shd w:val="clear" w:color="auto" w:fill="FFFFFF"/>
          </w:tcPr>
          <w:p w14:paraId="199EDAB9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21.88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6.85</w:t>
            </w:r>
          </w:p>
        </w:tc>
        <w:tc>
          <w:tcPr>
            <w:tcW w:w="287" w:type="pct"/>
            <w:shd w:val="clear" w:color="auto" w:fill="FFFFFF"/>
          </w:tcPr>
          <w:p w14:paraId="65B8CE5F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21.51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7.13</w:t>
            </w:r>
          </w:p>
        </w:tc>
        <w:tc>
          <w:tcPr>
            <w:tcW w:w="285" w:type="pct"/>
            <w:shd w:val="clear" w:color="auto" w:fill="FFFFFF"/>
          </w:tcPr>
          <w:p w14:paraId="711D549A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21.83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7.77</w:t>
            </w:r>
          </w:p>
        </w:tc>
        <w:tc>
          <w:tcPr>
            <w:tcW w:w="203" w:type="pct"/>
            <w:shd w:val="clear" w:color="auto" w:fill="FFFFFF"/>
          </w:tcPr>
          <w:p w14:paraId="0F12E0F9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0.063</w:t>
            </w:r>
          </w:p>
        </w:tc>
        <w:tc>
          <w:tcPr>
            <w:tcW w:w="312" w:type="pct"/>
            <w:shd w:val="clear" w:color="auto" w:fill="FFFFFF"/>
          </w:tcPr>
          <w:p w14:paraId="6FA93713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0.939</w:t>
            </w:r>
          </w:p>
        </w:tc>
        <w:tc>
          <w:tcPr>
            <w:tcW w:w="359" w:type="pct"/>
            <w:shd w:val="clear" w:color="auto" w:fill="FFFFFF"/>
          </w:tcPr>
          <w:p w14:paraId="15AF8B90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645F34DD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6B51A8BE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16" w:type="pct"/>
            <w:shd w:val="clear" w:color="auto" w:fill="FFFFFF"/>
          </w:tcPr>
          <w:p w14:paraId="164388EA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14BCB1EC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66" w:type="pct"/>
            <w:shd w:val="clear" w:color="auto" w:fill="FFFFFF"/>
          </w:tcPr>
          <w:p w14:paraId="304557C3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522BA646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2EC11AFC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1" w:type="pct"/>
            <w:shd w:val="clear" w:color="auto" w:fill="FFFFFF"/>
          </w:tcPr>
          <w:p w14:paraId="73DFCCBF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37" w:type="pct"/>
            <w:shd w:val="clear" w:color="auto" w:fill="FFFFFF"/>
          </w:tcPr>
          <w:p w14:paraId="4BC507EB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</w:tr>
      <w:tr w:rsidR="00EA74D2" w:rsidRPr="00EA74D2" w14:paraId="423A2859" w14:textId="77777777">
        <w:tc>
          <w:tcPr>
            <w:tcW w:w="597" w:type="pct"/>
            <w:shd w:val="clear" w:color="auto" w:fill="FFFFFF"/>
          </w:tcPr>
          <w:p w14:paraId="143B4667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Negative symptom</w:t>
            </w:r>
          </w:p>
        </w:tc>
        <w:tc>
          <w:tcPr>
            <w:tcW w:w="353" w:type="pct"/>
            <w:shd w:val="clear" w:color="auto" w:fill="FFFFFF"/>
          </w:tcPr>
          <w:p w14:paraId="42B95E03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21.48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6.32</w:t>
            </w:r>
          </w:p>
        </w:tc>
        <w:tc>
          <w:tcPr>
            <w:tcW w:w="287" w:type="pct"/>
            <w:shd w:val="clear" w:color="auto" w:fill="FFFFFF"/>
          </w:tcPr>
          <w:p w14:paraId="43795028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21.32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5.60</w:t>
            </w:r>
          </w:p>
        </w:tc>
        <w:tc>
          <w:tcPr>
            <w:tcW w:w="285" w:type="pct"/>
            <w:shd w:val="clear" w:color="auto" w:fill="FFFFFF"/>
          </w:tcPr>
          <w:p w14:paraId="64013DA8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21.61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8.24</w:t>
            </w:r>
          </w:p>
        </w:tc>
        <w:tc>
          <w:tcPr>
            <w:tcW w:w="203" w:type="pct"/>
            <w:shd w:val="clear" w:color="auto" w:fill="FFFFFF"/>
          </w:tcPr>
          <w:p w14:paraId="140FA246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0.032</w:t>
            </w:r>
          </w:p>
        </w:tc>
        <w:tc>
          <w:tcPr>
            <w:tcW w:w="312" w:type="pct"/>
            <w:shd w:val="clear" w:color="auto" w:fill="FFFFFF"/>
          </w:tcPr>
          <w:p w14:paraId="7E1A0D88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0.968</w:t>
            </w:r>
          </w:p>
        </w:tc>
        <w:tc>
          <w:tcPr>
            <w:tcW w:w="359" w:type="pct"/>
            <w:shd w:val="clear" w:color="auto" w:fill="FFFFFF"/>
          </w:tcPr>
          <w:p w14:paraId="173F3404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768BD2E1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614AE846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16" w:type="pct"/>
            <w:shd w:val="clear" w:color="auto" w:fill="FFFFFF"/>
          </w:tcPr>
          <w:p w14:paraId="2560026F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59D5F849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66" w:type="pct"/>
            <w:shd w:val="clear" w:color="auto" w:fill="FFFFFF"/>
          </w:tcPr>
          <w:p w14:paraId="08080E7E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29F6A627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2F03B31F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1" w:type="pct"/>
            <w:shd w:val="clear" w:color="auto" w:fill="FFFFFF"/>
          </w:tcPr>
          <w:p w14:paraId="563568B6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37" w:type="pct"/>
            <w:shd w:val="clear" w:color="auto" w:fill="FFFFFF"/>
          </w:tcPr>
          <w:p w14:paraId="336E6D47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</w:tr>
      <w:tr w:rsidR="00EA74D2" w:rsidRPr="00EA74D2" w14:paraId="7FF76F57" w14:textId="77777777">
        <w:tc>
          <w:tcPr>
            <w:tcW w:w="597" w:type="pct"/>
            <w:shd w:val="clear" w:color="auto" w:fill="FFFFFF"/>
          </w:tcPr>
          <w:p w14:paraId="7A25E6DB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disorganization</w:t>
            </w:r>
          </w:p>
        </w:tc>
        <w:tc>
          <w:tcPr>
            <w:tcW w:w="353" w:type="pct"/>
            <w:shd w:val="clear" w:color="auto" w:fill="FFFFFF"/>
          </w:tcPr>
          <w:p w14:paraId="2F4C51E5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27.08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7.19</w:t>
            </w:r>
          </w:p>
        </w:tc>
        <w:tc>
          <w:tcPr>
            <w:tcW w:w="287" w:type="pct"/>
            <w:shd w:val="clear" w:color="auto" w:fill="FFFFFF"/>
          </w:tcPr>
          <w:p w14:paraId="2CD90A74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26.29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6.94</w:t>
            </w:r>
          </w:p>
        </w:tc>
        <w:tc>
          <w:tcPr>
            <w:tcW w:w="285" w:type="pct"/>
            <w:shd w:val="clear" w:color="auto" w:fill="FFFFFF"/>
          </w:tcPr>
          <w:p w14:paraId="2B89F229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26.88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7.32</w:t>
            </w:r>
          </w:p>
        </w:tc>
        <w:tc>
          <w:tcPr>
            <w:tcW w:w="203" w:type="pct"/>
            <w:shd w:val="clear" w:color="auto" w:fill="FFFFFF"/>
          </w:tcPr>
          <w:p w14:paraId="70C56EC3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0.275</w:t>
            </w:r>
          </w:p>
        </w:tc>
        <w:tc>
          <w:tcPr>
            <w:tcW w:w="312" w:type="pct"/>
            <w:shd w:val="clear" w:color="auto" w:fill="FFFFFF"/>
          </w:tcPr>
          <w:p w14:paraId="113BB7E1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0.760</w:t>
            </w:r>
          </w:p>
        </w:tc>
        <w:tc>
          <w:tcPr>
            <w:tcW w:w="359" w:type="pct"/>
            <w:shd w:val="clear" w:color="auto" w:fill="FFFFFF"/>
          </w:tcPr>
          <w:p w14:paraId="21CE8615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7B4D6BDF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25B1910F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16" w:type="pct"/>
            <w:shd w:val="clear" w:color="auto" w:fill="FFFFFF"/>
          </w:tcPr>
          <w:p w14:paraId="0DD2C3DA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755E8D7F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66" w:type="pct"/>
            <w:shd w:val="clear" w:color="auto" w:fill="FFFFFF"/>
          </w:tcPr>
          <w:p w14:paraId="59547DE1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6674028B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653EAE5E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1" w:type="pct"/>
            <w:shd w:val="clear" w:color="auto" w:fill="FFFFFF"/>
          </w:tcPr>
          <w:p w14:paraId="04603343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37" w:type="pct"/>
            <w:shd w:val="clear" w:color="auto" w:fill="FFFFFF"/>
          </w:tcPr>
          <w:p w14:paraId="47EE419A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</w:tr>
      <w:tr w:rsidR="00EA74D2" w:rsidRPr="00EA74D2" w14:paraId="0A7983DC" w14:textId="77777777">
        <w:tc>
          <w:tcPr>
            <w:tcW w:w="597" w:type="pct"/>
            <w:shd w:val="clear" w:color="auto" w:fill="FFFFFF"/>
          </w:tcPr>
          <w:p w14:paraId="0F89CAFA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Depression/Anxiety</w:t>
            </w:r>
          </w:p>
        </w:tc>
        <w:tc>
          <w:tcPr>
            <w:tcW w:w="353" w:type="pct"/>
            <w:shd w:val="clear" w:color="auto" w:fill="FFFFFF"/>
          </w:tcPr>
          <w:p w14:paraId="1DC3D4B9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18.92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5.36</w:t>
            </w:r>
          </w:p>
        </w:tc>
        <w:tc>
          <w:tcPr>
            <w:tcW w:w="287" w:type="pct"/>
            <w:shd w:val="clear" w:color="auto" w:fill="FFFFFF"/>
          </w:tcPr>
          <w:p w14:paraId="44BB22D1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18.74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5.47</w:t>
            </w:r>
          </w:p>
        </w:tc>
        <w:tc>
          <w:tcPr>
            <w:tcW w:w="285" w:type="pct"/>
            <w:shd w:val="clear" w:color="auto" w:fill="FFFFFF"/>
          </w:tcPr>
          <w:p w14:paraId="2C1723B0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18.86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6.02</w:t>
            </w:r>
          </w:p>
        </w:tc>
        <w:tc>
          <w:tcPr>
            <w:tcW w:w="203" w:type="pct"/>
            <w:shd w:val="clear" w:color="auto" w:fill="FFFFFF"/>
          </w:tcPr>
          <w:p w14:paraId="2CF2BFE4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0.023</w:t>
            </w:r>
          </w:p>
        </w:tc>
        <w:tc>
          <w:tcPr>
            <w:tcW w:w="312" w:type="pct"/>
            <w:shd w:val="clear" w:color="auto" w:fill="FFFFFF"/>
          </w:tcPr>
          <w:p w14:paraId="77DD5779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0.977</w:t>
            </w:r>
          </w:p>
        </w:tc>
        <w:tc>
          <w:tcPr>
            <w:tcW w:w="359" w:type="pct"/>
            <w:shd w:val="clear" w:color="auto" w:fill="FFFFFF"/>
          </w:tcPr>
          <w:p w14:paraId="4F153EE0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7FB74E4A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5C977181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16" w:type="pct"/>
            <w:shd w:val="clear" w:color="auto" w:fill="FFFFFF"/>
          </w:tcPr>
          <w:p w14:paraId="074AE8F6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2035AAC2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66" w:type="pct"/>
            <w:shd w:val="clear" w:color="auto" w:fill="FFFFFF"/>
          </w:tcPr>
          <w:p w14:paraId="506ABCB4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16F64D18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552A63AE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1" w:type="pct"/>
            <w:shd w:val="clear" w:color="auto" w:fill="FFFFFF"/>
          </w:tcPr>
          <w:p w14:paraId="5A011416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37" w:type="pct"/>
            <w:shd w:val="clear" w:color="auto" w:fill="FFFFFF"/>
          </w:tcPr>
          <w:p w14:paraId="6D6D0192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</w:tr>
      <w:tr w:rsidR="00EA74D2" w:rsidRPr="00EA74D2" w14:paraId="01FB0B88" w14:textId="77777777">
        <w:tc>
          <w:tcPr>
            <w:tcW w:w="597" w:type="pct"/>
            <w:shd w:val="clear" w:color="auto" w:fill="FFFFFF"/>
          </w:tcPr>
          <w:p w14:paraId="4C323043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Excitability/Hostility</w:t>
            </w:r>
          </w:p>
        </w:tc>
        <w:tc>
          <w:tcPr>
            <w:tcW w:w="353" w:type="pct"/>
            <w:shd w:val="clear" w:color="auto" w:fill="FFFFFF"/>
          </w:tcPr>
          <w:p w14:paraId="4CE4DCE9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22.10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5.51</w:t>
            </w:r>
          </w:p>
        </w:tc>
        <w:tc>
          <w:tcPr>
            <w:tcW w:w="287" w:type="pct"/>
            <w:shd w:val="clear" w:color="auto" w:fill="FFFFFF"/>
          </w:tcPr>
          <w:p w14:paraId="42BD7AF6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21.99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6.05</w:t>
            </w:r>
          </w:p>
        </w:tc>
        <w:tc>
          <w:tcPr>
            <w:tcW w:w="285" w:type="pct"/>
            <w:shd w:val="clear" w:color="auto" w:fill="FFFFFF"/>
          </w:tcPr>
          <w:p w14:paraId="63CBBF69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22.03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5.25</w:t>
            </w:r>
          </w:p>
        </w:tc>
        <w:tc>
          <w:tcPr>
            <w:tcW w:w="203" w:type="pct"/>
            <w:shd w:val="clear" w:color="auto" w:fill="FFFFFF"/>
          </w:tcPr>
          <w:p w14:paraId="379E52BF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0.009</w:t>
            </w:r>
          </w:p>
        </w:tc>
        <w:tc>
          <w:tcPr>
            <w:tcW w:w="312" w:type="pct"/>
            <w:shd w:val="clear" w:color="auto" w:fill="FFFFFF"/>
          </w:tcPr>
          <w:p w14:paraId="0C688E87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0.991</w:t>
            </w:r>
          </w:p>
        </w:tc>
        <w:tc>
          <w:tcPr>
            <w:tcW w:w="359" w:type="pct"/>
            <w:shd w:val="clear" w:color="auto" w:fill="FFFFFF"/>
          </w:tcPr>
          <w:p w14:paraId="0C17788F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1F4311C4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5ED919FB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16" w:type="pct"/>
            <w:shd w:val="clear" w:color="auto" w:fill="FFFFFF"/>
          </w:tcPr>
          <w:p w14:paraId="730D786B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5A0A3E70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66" w:type="pct"/>
            <w:shd w:val="clear" w:color="auto" w:fill="FFFFFF"/>
          </w:tcPr>
          <w:p w14:paraId="19FC46B6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4631BCDB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200424B3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1" w:type="pct"/>
            <w:shd w:val="clear" w:color="auto" w:fill="FFFFFF"/>
          </w:tcPr>
          <w:p w14:paraId="32ACDEAD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37" w:type="pct"/>
            <w:shd w:val="clear" w:color="auto" w:fill="FFFFFF"/>
          </w:tcPr>
          <w:p w14:paraId="73B6DD9C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</w:tr>
      <w:tr w:rsidR="00EA74D2" w:rsidRPr="00EA74D2" w14:paraId="097FC02E" w14:textId="77777777">
        <w:tc>
          <w:tcPr>
            <w:tcW w:w="597" w:type="pct"/>
            <w:shd w:val="clear" w:color="auto" w:fill="FFFFFF"/>
          </w:tcPr>
          <w:p w14:paraId="1E26B042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SOPS-P score</w:t>
            </w:r>
          </w:p>
        </w:tc>
        <w:tc>
          <w:tcPr>
            <w:tcW w:w="353" w:type="pct"/>
            <w:shd w:val="clear" w:color="auto" w:fill="FFFFFF"/>
          </w:tcPr>
          <w:p w14:paraId="0BAAB295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7" w:type="pct"/>
            <w:shd w:val="clear" w:color="auto" w:fill="FFFFFF"/>
          </w:tcPr>
          <w:p w14:paraId="598C4821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17929330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03" w:type="pct"/>
            <w:shd w:val="clear" w:color="auto" w:fill="FFFFFF"/>
          </w:tcPr>
          <w:p w14:paraId="6F949CB6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12" w:type="pct"/>
            <w:shd w:val="clear" w:color="auto" w:fill="FFFFFF"/>
          </w:tcPr>
          <w:p w14:paraId="5C322864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59" w:type="pct"/>
            <w:shd w:val="clear" w:color="auto" w:fill="FFFFFF"/>
          </w:tcPr>
          <w:p w14:paraId="02AF6B5B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10.78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4.93</w:t>
            </w:r>
          </w:p>
        </w:tc>
        <w:tc>
          <w:tcPr>
            <w:tcW w:w="305" w:type="pct"/>
            <w:shd w:val="clear" w:color="auto" w:fill="FFFFFF"/>
          </w:tcPr>
          <w:p w14:paraId="0B1116E9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10.68±5.05</w:t>
            </w:r>
          </w:p>
        </w:tc>
        <w:tc>
          <w:tcPr>
            <w:tcW w:w="285" w:type="pct"/>
            <w:shd w:val="clear" w:color="auto" w:fill="FFFFFF"/>
          </w:tcPr>
          <w:p w14:paraId="553270ED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11.80±5.64</w:t>
            </w:r>
          </w:p>
        </w:tc>
        <w:tc>
          <w:tcPr>
            <w:tcW w:w="216" w:type="pct"/>
            <w:shd w:val="clear" w:color="auto" w:fill="FFFFFF"/>
          </w:tcPr>
          <w:p w14:paraId="06759B00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0.750</w:t>
            </w:r>
          </w:p>
        </w:tc>
        <w:tc>
          <w:tcPr>
            <w:tcW w:w="305" w:type="pct"/>
            <w:shd w:val="clear" w:color="auto" w:fill="FFFFFF"/>
          </w:tcPr>
          <w:p w14:paraId="301F88E9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0.474</w:t>
            </w:r>
          </w:p>
        </w:tc>
        <w:tc>
          <w:tcPr>
            <w:tcW w:w="366" w:type="pct"/>
            <w:shd w:val="clear" w:color="auto" w:fill="FFFFFF"/>
          </w:tcPr>
          <w:p w14:paraId="2F279C1D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744744A1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6AEF7B9F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1" w:type="pct"/>
            <w:shd w:val="clear" w:color="auto" w:fill="FFFFFF"/>
          </w:tcPr>
          <w:p w14:paraId="58D5532F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37" w:type="pct"/>
            <w:shd w:val="clear" w:color="auto" w:fill="FFFFFF"/>
          </w:tcPr>
          <w:p w14:paraId="7332FCB1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</w:tr>
      <w:tr w:rsidR="00EA74D2" w:rsidRPr="00EA74D2" w14:paraId="700B61EA" w14:textId="77777777">
        <w:tc>
          <w:tcPr>
            <w:tcW w:w="597" w:type="pct"/>
            <w:shd w:val="clear" w:color="auto" w:fill="FFFFFF"/>
          </w:tcPr>
          <w:p w14:paraId="379FB9D2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>SOPS-N score</w:t>
            </w:r>
          </w:p>
        </w:tc>
        <w:tc>
          <w:tcPr>
            <w:tcW w:w="353" w:type="pct"/>
            <w:shd w:val="clear" w:color="auto" w:fill="FFFFFF"/>
          </w:tcPr>
          <w:p w14:paraId="22A17A61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7" w:type="pct"/>
            <w:shd w:val="clear" w:color="auto" w:fill="FFFFFF"/>
          </w:tcPr>
          <w:p w14:paraId="7DDC9129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5E144268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03" w:type="pct"/>
            <w:shd w:val="clear" w:color="auto" w:fill="FFFFFF"/>
          </w:tcPr>
          <w:p w14:paraId="61F80497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12" w:type="pct"/>
            <w:shd w:val="clear" w:color="auto" w:fill="FFFFFF"/>
          </w:tcPr>
          <w:p w14:paraId="71D27803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59" w:type="pct"/>
            <w:shd w:val="clear" w:color="auto" w:fill="FFFFFF"/>
          </w:tcPr>
          <w:p w14:paraId="0BFCFD67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12.11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5.16</w:t>
            </w:r>
          </w:p>
        </w:tc>
        <w:tc>
          <w:tcPr>
            <w:tcW w:w="305" w:type="pct"/>
            <w:shd w:val="clear" w:color="auto" w:fill="FFFFFF"/>
          </w:tcPr>
          <w:p w14:paraId="494124A3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12.43±5.21</w:t>
            </w:r>
          </w:p>
        </w:tc>
        <w:tc>
          <w:tcPr>
            <w:tcW w:w="285" w:type="pct"/>
            <w:shd w:val="clear" w:color="auto" w:fill="FFFFFF"/>
          </w:tcPr>
          <w:p w14:paraId="49E26768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11.54±6.51</w:t>
            </w:r>
          </w:p>
        </w:tc>
        <w:tc>
          <w:tcPr>
            <w:tcW w:w="216" w:type="pct"/>
            <w:shd w:val="clear" w:color="auto" w:fill="FFFFFF"/>
          </w:tcPr>
          <w:p w14:paraId="05A53123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0.428</w:t>
            </w:r>
          </w:p>
        </w:tc>
        <w:tc>
          <w:tcPr>
            <w:tcW w:w="305" w:type="pct"/>
            <w:shd w:val="clear" w:color="auto" w:fill="FFFFFF"/>
          </w:tcPr>
          <w:p w14:paraId="21207D02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0.652</w:t>
            </w:r>
          </w:p>
        </w:tc>
        <w:tc>
          <w:tcPr>
            <w:tcW w:w="366" w:type="pct"/>
            <w:shd w:val="clear" w:color="auto" w:fill="FFFFFF"/>
          </w:tcPr>
          <w:p w14:paraId="1633F887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198EA3E7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33147B73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1" w:type="pct"/>
            <w:shd w:val="clear" w:color="auto" w:fill="FFFFFF"/>
          </w:tcPr>
          <w:p w14:paraId="78D83140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37" w:type="pct"/>
            <w:shd w:val="clear" w:color="auto" w:fill="FFFFFF"/>
          </w:tcPr>
          <w:p w14:paraId="5C0B4B35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</w:tr>
      <w:tr w:rsidR="00EA74D2" w:rsidRPr="00EA74D2" w14:paraId="4D15D2FE" w14:textId="77777777">
        <w:tc>
          <w:tcPr>
            <w:tcW w:w="597" w:type="pct"/>
            <w:shd w:val="clear" w:color="auto" w:fill="FFFFFF"/>
          </w:tcPr>
          <w:p w14:paraId="087D40BA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SOPS-D score</w:t>
            </w:r>
          </w:p>
        </w:tc>
        <w:tc>
          <w:tcPr>
            <w:tcW w:w="353" w:type="pct"/>
            <w:shd w:val="clear" w:color="auto" w:fill="FFFFFF"/>
          </w:tcPr>
          <w:p w14:paraId="2F1B1D06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7" w:type="pct"/>
            <w:shd w:val="clear" w:color="auto" w:fill="FFFFFF"/>
          </w:tcPr>
          <w:p w14:paraId="2137BBE6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22D2BD6D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03" w:type="pct"/>
            <w:shd w:val="clear" w:color="auto" w:fill="FFFFFF"/>
          </w:tcPr>
          <w:p w14:paraId="66B4D9B7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12" w:type="pct"/>
            <w:shd w:val="clear" w:color="auto" w:fill="FFFFFF"/>
          </w:tcPr>
          <w:p w14:paraId="33F55690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59" w:type="pct"/>
            <w:shd w:val="clear" w:color="auto" w:fill="FFFFFF"/>
          </w:tcPr>
          <w:p w14:paraId="2EE6C774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5.08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2.67</w:t>
            </w:r>
          </w:p>
        </w:tc>
        <w:tc>
          <w:tcPr>
            <w:tcW w:w="305" w:type="pct"/>
            <w:shd w:val="clear" w:color="auto" w:fill="FFFFFF"/>
          </w:tcPr>
          <w:p w14:paraId="4450C545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5.14±2.68</w:t>
            </w:r>
          </w:p>
        </w:tc>
        <w:tc>
          <w:tcPr>
            <w:tcW w:w="285" w:type="pct"/>
            <w:shd w:val="clear" w:color="auto" w:fill="FFFFFF"/>
          </w:tcPr>
          <w:p w14:paraId="6A8CA209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4.02±2.41</w:t>
            </w:r>
          </w:p>
        </w:tc>
        <w:tc>
          <w:tcPr>
            <w:tcW w:w="216" w:type="pct"/>
            <w:shd w:val="clear" w:color="auto" w:fill="FFFFFF"/>
          </w:tcPr>
          <w:p w14:paraId="10BE3305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3.009</w:t>
            </w:r>
          </w:p>
        </w:tc>
        <w:tc>
          <w:tcPr>
            <w:tcW w:w="305" w:type="pct"/>
            <w:shd w:val="clear" w:color="auto" w:fill="FFFFFF"/>
          </w:tcPr>
          <w:p w14:paraId="5E33DCD5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0.052</w:t>
            </w:r>
          </w:p>
        </w:tc>
        <w:tc>
          <w:tcPr>
            <w:tcW w:w="366" w:type="pct"/>
            <w:shd w:val="clear" w:color="auto" w:fill="FFFFFF"/>
          </w:tcPr>
          <w:p w14:paraId="2342C0A1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6B865641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4BE6FD68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1" w:type="pct"/>
            <w:shd w:val="clear" w:color="auto" w:fill="FFFFFF"/>
          </w:tcPr>
          <w:p w14:paraId="2999CEAD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37" w:type="pct"/>
            <w:shd w:val="clear" w:color="auto" w:fill="FFFFFF"/>
          </w:tcPr>
          <w:p w14:paraId="6E667C1F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</w:tr>
      <w:tr w:rsidR="00EA74D2" w:rsidRPr="00EA74D2" w14:paraId="30BC2507" w14:textId="77777777">
        <w:tc>
          <w:tcPr>
            <w:tcW w:w="597" w:type="pct"/>
            <w:shd w:val="clear" w:color="auto" w:fill="FFFFFF"/>
          </w:tcPr>
          <w:p w14:paraId="5477C11B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SOPS-G score</w:t>
            </w:r>
          </w:p>
        </w:tc>
        <w:tc>
          <w:tcPr>
            <w:tcW w:w="353" w:type="pct"/>
            <w:shd w:val="clear" w:color="auto" w:fill="FFFFFF"/>
          </w:tcPr>
          <w:p w14:paraId="11C5CC0A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7" w:type="pct"/>
            <w:shd w:val="clear" w:color="auto" w:fill="FFFFFF"/>
          </w:tcPr>
          <w:p w14:paraId="283521ED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5362254C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03" w:type="pct"/>
            <w:shd w:val="clear" w:color="auto" w:fill="FFFFFF"/>
          </w:tcPr>
          <w:p w14:paraId="7632D0E8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12" w:type="pct"/>
            <w:shd w:val="clear" w:color="auto" w:fill="FFFFFF"/>
          </w:tcPr>
          <w:p w14:paraId="5464BC30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59" w:type="pct"/>
            <w:shd w:val="clear" w:color="auto" w:fill="FFFFFF"/>
          </w:tcPr>
          <w:p w14:paraId="61103E46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4.63</w:t>
            </w:r>
            <w:r w:rsidRPr="00EA74D2"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  <w:t>±</w:t>
            </w:r>
            <w:r w:rsidRPr="00EA74D2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2.94</w:t>
            </w:r>
          </w:p>
        </w:tc>
        <w:tc>
          <w:tcPr>
            <w:tcW w:w="305" w:type="pct"/>
            <w:shd w:val="clear" w:color="auto" w:fill="FFFFFF"/>
          </w:tcPr>
          <w:p w14:paraId="06657198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4.67±2.87</w:t>
            </w:r>
          </w:p>
        </w:tc>
        <w:tc>
          <w:tcPr>
            <w:tcW w:w="285" w:type="pct"/>
            <w:shd w:val="clear" w:color="auto" w:fill="FFFFFF"/>
          </w:tcPr>
          <w:p w14:paraId="0A6AB5A4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4.76±3.01</w:t>
            </w:r>
          </w:p>
        </w:tc>
        <w:tc>
          <w:tcPr>
            <w:tcW w:w="216" w:type="pct"/>
            <w:shd w:val="clear" w:color="auto" w:fill="FFFFFF"/>
          </w:tcPr>
          <w:p w14:paraId="692F25EA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0.032</w:t>
            </w:r>
          </w:p>
        </w:tc>
        <w:tc>
          <w:tcPr>
            <w:tcW w:w="305" w:type="pct"/>
            <w:shd w:val="clear" w:color="auto" w:fill="FFFFFF"/>
          </w:tcPr>
          <w:p w14:paraId="5CE0BB00" w14:textId="77777777" w:rsidR="00B162A8" w:rsidRPr="00EA74D2" w:rsidRDefault="00F9543E">
            <w:pPr>
              <w:spacing w:line="48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/>
                <w:sz w:val="15"/>
                <w:szCs w:val="15"/>
              </w:rPr>
              <w:t>0.968</w:t>
            </w:r>
          </w:p>
        </w:tc>
        <w:tc>
          <w:tcPr>
            <w:tcW w:w="366" w:type="pct"/>
            <w:shd w:val="clear" w:color="auto" w:fill="FFFFFF"/>
          </w:tcPr>
          <w:p w14:paraId="5075C542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05" w:type="pct"/>
            <w:shd w:val="clear" w:color="auto" w:fill="FFFFFF"/>
          </w:tcPr>
          <w:p w14:paraId="3F8E91A5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285" w:type="pct"/>
            <w:shd w:val="clear" w:color="auto" w:fill="FFFFFF"/>
          </w:tcPr>
          <w:p w14:paraId="2F98AFDF" w14:textId="77777777" w:rsidR="00B162A8" w:rsidRPr="00EA74D2" w:rsidRDefault="00B162A8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91" w:type="pct"/>
            <w:shd w:val="clear" w:color="auto" w:fill="FFFFFF"/>
          </w:tcPr>
          <w:p w14:paraId="1A6D2D68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337" w:type="pct"/>
            <w:shd w:val="clear" w:color="auto" w:fill="FFFFFF"/>
          </w:tcPr>
          <w:p w14:paraId="3F6D24F7" w14:textId="77777777" w:rsidR="00B162A8" w:rsidRPr="00EA74D2" w:rsidRDefault="00F9543E">
            <w:pPr>
              <w:spacing w:line="48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</w:rPr>
              <w:t>-</w:t>
            </w:r>
          </w:p>
        </w:tc>
      </w:tr>
    </w:tbl>
    <w:p w14:paraId="59C3C0AD" w14:textId="77777777" w:rsidR="00B162A8" w:rsidRPr="00EA74D2" w:rsidRDefault="00F9543E">
      <w:pPr>
        <w:spacing w:line="480" w:lineRule="auto"/>
        <w:rPr>
          <w:rFonts w:ascii="Times New Roman" w:eastAsia="宋体" w:hAnsi="Times New Roman" w:cs="Times New Roman"/>
          <w:szCs w:val="21"/>
        </w:rPr>
      </w:pPr>
      <w:r w:rsidRPr="00EA74D2">
        <w:rPr>
          <w:rFonts w:ascii="Times New Roman" w:eastAsia="宋体" w:hAnsi="Times New Roman" w:cs="Times New Roman" w:hint="eastAsia"/>
          <w:szCs w:val="21"/>
        </w:rPr>
        <w:t xml:space="preserve">Note: Clinical symptoms were assessed using the Scale of Prodromal Symptoms (SOPS), including positive (P), negative (N), disorganized (D), and general (G) symptom domains. Continuous variables are presented as mean </w:t>
      </w:r>
      <w:r w:rsidRPr="00EA74D2">
        <w:rPr>
          <w:rFonts w:ascii="Times New Roman" w:eastAsia="宋体" w:hAnsi="Times New Roman" w:cs="Times New Roman" w:hint="eastAsia"/>
          <w:szCs w:val="21"/>
        </w:rPr>
        <w:t>±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 standard deviation. Group differences were evaluated using one-way ANOVA for continuous variables and chi-square tests for categorical variables </w:t>
      </w:r>
      <w:proofErr w:type="gramStart"/>
      <w:r w:rsidRPr="00EA74D2">
        <w:rPr>
          <w:rFonts w:ascii="Times New Roman" w:eastAsia="宋体" w:hAnsi="Times New Roman" w:cs="Times New Roman" w:hint="eastAsia"/>
          <w:szCs w:val="21"/>
        </w:rPr>
        <w:t>( gender</w:t>
      </w:r>
      <w:proofErr w:type="gramEnd"/>
      <w:r w:rsidRPr="00EA74D2">
        <w:rPr>
          <w:rFonts w:ascii="Times New Roman" w:eastAsia="宋体" w:hAnsi="Times New Roman" w:cs="Times New Roman" w:hint="eastAsia"/>
          <w:szCs w:val="21"/>
        </w:rPr>
        <w:t>).</w:t>
      </w:r>
      <w:r w:rsidRPr="00EA74D2">
        <w:rPr>
          <w:rFonts w:ascii="Times New Roman" w:hAnsi="Times New Roman" w:cs="Times New Roman" w:hint="eastAsia"/>
          <w:kern w:val="0"/>
          <w:szCs w:val="21"/>
        </w:rPr>
        <w:t xml:space="preserve"> </w:t>
      </w:r>
      <w:r w:rsidRPr="00EA74D2">
        <w:rPr>
          <w:rFonts w:ascii="Times New Roman" w:eastAsia="宋体" w:hAnsi="Times New Roman" w:cs="Times New Roman"/>
          <w:szCs w:val="21"/>
        </w:rPr>
        <w:t>**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: </w:t>
      </w:r>
      <w:r w:rsidRPr="00EA74D2">
        <w:rPr>
          <w:rFonts w:ascii="Times New Roman" w:eastAsia="宋体" w:hAnsi="Times New Roman" w:cs="Times New Roman"/>
          <w:i/>
          <w:iCs/>
          <w:szCs w:val="21"/>
        </w:rPr>
        <w:t>p</w:t>
      </w:r>
      <w:r w:rsidRPr="00EA74D2">
        <w:rPr>
          <w:rFonts w:ascii="Times New Roman" w:eastAsia="宋体" w:hAnsi="Times New Roman" w:cs="Times New Roman"/>
          <w:szCs w:val="21"/>
        </w:rPr>
        <w:t xml:space="preserve"> &lt; </w:t>
      </w:r>
      <w:r w:rsidRPr="00EA74D2">
        <w:rPr>
          <w:rFonts w:ascii="Times New Roman" w:eastAsia="宋体" w:hAnsi="Times New Roman" w:cs="Times New Roman" w:hint="eastAsia"/>
          <w:szCs w:val="21"/>
        </w:rPr>
        <w:t>0</w:t>
      </w:r>
      <w:r w:rsidRPr="00EA74D2">
        <w:rPr>
          <w:rFonts w:ascii="Times New Roman" w:eastAsia="宋体" w:hAnsi="Times New Roman" w:cs="Times New Roman"/>
          <w:szCs w:val="21"/>
        </w:rPr>
        <w:t>.01</w:t>
      </w:r>
      <w:r w:rsidRPr="00EA74D2">
        <w:rPr>
          <w:rFonts w:ascii="Times New Roman" w:eastAsia="宋体" w:hAnsi="Times New Roman" w:cs="Times New Roman" w:hint="eastAsia"/>
          <w:szCs w:val="21"/>
        </w:rPr>
        <w:t>.</w:t>
      </w:r>
    </w:p>
    <w:p w14:paraId="0B3530E4" w14:textId="03C6DAAD" w:rsidR="0038121D" w:rsidRPr="00EA74D2" w:rsidRDefault="0038121D">
      <w:pPr>
        <w:spacing w:line="480" w:lineRule="auto"/>
        <w:rPr>
          <w:rFonts w:ascii="Times New Roman" w:eastAsia="宋体" w:hAnsi="Times New Roman" w:cs="Times New Roman"/>
          <w:kern w:val="0"/>
          <w:szCs w:val="21"/>
        </w:rPr>
      </w:pPr>
    </w:p>
    <w:p w14:paraId="7EBFCD00" w14:textId="77777777" w:rsidR="0038121D" w:rsidRPr="00EA74D2" w:rsidRDefault="0038121D">
      <w:pPr>
        <w:widowControl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EA74D2">
        <w:rPr>
          <w:rFonts w:ascii="Times New Roman" w:eastAsia="宋体" w:hAnsi="Times New Roman" w:cs="Times New Roman"/>
          <w:kern w:val="0"/>
          <w:szCs w:val="21"/>
        </w:rPr>
        <w:br w:type="page"/>
      </w:r>
    </w:p>
    <w:p w14:paraId="30E224CA" w14:textId="7564BDDA" w:rsidR="0038121D" w:rsidRPr="00EA74D2" w:rsidRDefault="004E5448" w:rsidP="0038121D">
      <w:pPr>
        <w:rPr>
          <w:rFonts w:ascii="Times New Roman" w:eastAsia="宋体" w:hAnsi="Times New Roman" w:cs="Times New Roman"/>
          <w:sz w:val="24"/>
          <w:lang w:bidi="ar"/>
        </w:rPr>
      </w:pPr>
      <w:r w:rsidRPr="004E5448">
        <w:rPr>
          <w:rFonts w:ascii="Times New Roman" w:eastAsia="宋体" w:hAnsi="Times New Roman" w:cs="Times New Roman"/>
          <w:sz w:val="24"/>
          <w:lang w:bidi="ar"/>
        </w:rPr>
        <w:lastRenderedPageBreak/>
        <w:t>Supplementary</w:t>
      </w:r>
      <w:r>
        <w:rPr>
          <w:rFonts w:ascii="Times New Roman" w:eastAsia="宋体" w:hAnsi="Times New Roman" w:cs="Times New Roman"/>
          <w:sz w:val="24"/>
          <w:lang w:bidi="ar"/>
        </w:rPr>
        <w:t xml:space="preserve"> </w:t>
      </w:r>
      <w:r w:rsidR="0038121D" w:rsidRPr="00EA74D2">
        <w:rPr>
          <w:rFonts w:ascii="Times New Roman" w:eastAsia="宋体" w:hAnsi="Times New Roman" w:cs="Times New Roman" w:hint="eastAsia"/>
          <w:sz w:val="24"/>
          <w:lang w:bidi="ar"/>
        </w:rPr>
        <w:t>Table 3. Abbreviation</w:t>
      </w:r>
    </w:p>
    <w:tbl>
      <w:tblPr>
        <w:tblStyle w:val="aa"/>
        <w:tblpPr w:leftFromText="180" w:rightFromText="180" w:vertAnchor="page" w:horzAnchor="page" w:tblpX="1738" w:tblpY="2241"/>
        <w:tblOverlap w:val="never"/>
        <w:tblW w:w="0" w:type="auto"/>
        <w:tblLook w:val="04A0" w:firstRow="1" w:lastRow="0" w:firstColumn="1" w:lastColumn="0" w:noHBand="0" w:noVBand="1"/>
      </w:tblPr>
      <w:tblGrid>
        <w:gridCol w:w="1823"/>
        <w:gridCol w:w="4116"/>
        <w:gridCol w:w="4116"/>
        <w:gridCol w:w="4116"/>
      </w:tblGrid>
      <w:tr w:rsidR="00EA74D2" w:rsidRPr="00EA74D2" w14:paraId="5EEEADF8" w14:textId="77777777" w:rsidTr="00604EF4">
        <w:trPr>
          <w:trHeight w:val="90"/>
        </w:trPr>
        <w:tc>
          <w:tcPr>
            <w:tcW w:w="182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AA3398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Abbreviation</w:t>
            </w:r>
          </w:p>
        </w:tc>
        <w:tc>
          <w:tcPr>
            <w:tcW w:w="411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28A42BC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Full term</w:t>
            </w:r>
          </w:p>
        </w:tc>
        <w:tc>
          <w:tcPr>
            <w:tcW w:w="411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D2EEB28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Abbreviation</w:t>
            </w:r>
          </w:p>
        </w:tc>
        <w:tc>
          <w:tcPr>
            <w:tcW w:w="411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C003498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Full term</w:t>
            </w:r>
          </w:p>
        </w:tc>
      </w:tr>
      <w:tr w:rsidR="00EA74D2" w:rsidRPr="00EA74D2" w14:paraId="19D1B22E" w14:textId="77777777" w:rsidTr="00604EF4">
        <w:tc>
          <w:tcPr>
            <w:tcW w:w="18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94DB97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FES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B8D0D3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Drug-naive first-episode schizophrenia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F30057E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MSFC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04FA09E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medial superior frontal cortex</w:t>
            </w:r>
          </w:p>
        </w:tc>
      </w:tr>
      <w:tr w:rsidR="00EA74D2" w:rsidRPr="00EA74D2" w14:paraId="2E0CBCD2" w14:textId="77777777" w:rsidTr="00604EF4"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AD4DF4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UHR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9448CE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Ultra-high risk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B9E565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PCL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A23660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paracentral Lobule</w:t>
            </w:r>
          </w:p>
        </w:tc>
      </w:tr>
      <w:tr w:rsidR="00EA74D2" w:rsidRPr="00EA74D2" w14:paraId="37E08CC1" w14:textId="77777777" w:rsidTr="00604EF4">
        <w:trPr>
          <w:trHeight w:val="539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B483C1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HC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2F572E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Healthy control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307844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IOC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82D2DE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inferior orbitofrontal cortex</w:t>
            </w:r>
          </w:p>
        </w:tc>
      </w:tr>
      <w:tr w:rsidR="00EA74D2" w:rsidRPr="00EA74D2" w14:paraId="0824FB86" w14:textId="77777777" w:rsidTr="00604EF4">
        <w:trPr>
          <w:trHeight w:val="539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84967D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/>
                <w:sz w:val="24"/>
                <w:szCs w:val="32"/>
              </w:rPr>
              <w:t>PANSS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8E1319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/>
                <w:sz w:val="24"/>
                <w:szCs w:val="32"/>
              </w:rPr>
              <w:t>Positive and Neg</w:t>
            </w: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a</w:t>
            </w:r>
            <w:r w:rsidRPr="00EA74D2">
              <w:rPr>
                <w:rFonts w:ascii="Times New Roman" w:hAnsi="Times New Roman" w:cs="Times New Roman"/>
                <w:sz w:val="24"/>
                <w:szCs w:val="32"/>
              </w:rPr>
              <w:t>tive Syndrom</w:t>
            </w: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e</w:t>
            </w:r>
            <w:r w:rsidRPr="00EA74D2">
              <w:rPr>
                <w:rFonts w:ascii="Times New Roman" w:hAnsi="Times New Roman" w:cs="Times New Roman"/>
                <w:sz w:val="24"/>
                <w:szCs w:val="32"/>
              </w:rPr>
              <w:t xml:space="preserve"> Scale 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7F902D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ITFC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CB1658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inferior triangle frontal cortex</w:t>
            </w:r>
          </w:p>
        </w:tc>
      </w:tr>
      <w:tr w:rsidR="00EA74D2" w:rsidRPr="00EA74D2" w14:paraId="158F5710" w14:textId="77777777" w:rsidTr="00604EF4">
        <w:trPr>
          <w:trHeight w:val="539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D1F715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SOPS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00AB55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Scale of Prodromal Symptoms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B9B963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SFC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09FF2E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superior frontal cortex</w:t>
            </w:r>
          </w:p>
        </w:tc>
      </w:tr>
      <w:tr w:rsidR="00EA74D2" w:rsidRPr="00EA74D2" w14:paraId="21A639B7" w14:textId="77777777" w:rsidTr="00604EF4">
        <w:trPr>
          <w:trHeight w:val="539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0BC200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P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1E54E3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Positive symptom score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AB6EF7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MFC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CCE626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medial frontal cortex</w:t>
            </w:r>
          </w:p>
        </w:tc>
      </w:tr>
      <w:tr w:rsidR="00EA74D2" w:rsidRPr="00EA74D2" w14:paraId="656ECE3B" w14:textId="77777777" w:rsidTr="00604EF4">
        <w:trPr>
          <w:trHeight w:val="539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00E957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N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046980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Negative symptom score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502480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AV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950F0B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Anteroventral</w:t>
            </w:r>
          </w:p>
        </w:tc>
      </w:tr>
      <w:tr w:rsidR="00EA74D2" w:rsidRPr="00EA74D2" w14:paraId="3A13193A" w14:textId="77777777" w:rsidTr="00604EF4">
        <w:trPr>
          <w:trHeight w:val="539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EA9C96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D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862545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Disorganized symptom score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50AECC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proofErr w:type="spellStart"/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CeM</w:t>
            </w:r>
            <w:proofErr w:type="spellEnd"/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4E7CB6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Central medial</w:t>
            </w:r>
          </w:p>
        </w:tc>
      </w:tr>
      <w:tr w:rsidR="00EA74D2" w:rsidRPr="00EA74D2" w14:paraId="1711FC08" w14:textId="77777777" w:rsidTr="00604EF4">
        <w:trPr>
          <w:trHeight w:val="539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BB8803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G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5D8891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General symptom score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4D2CB1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CM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B8729E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proofErr w:type="spellStart"/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Centromedian</w:t>
            </w:r>
            <w:proofErr w:type="spellEnd"/>
          </w:p>
        </w:tc>
      </w:tr>
      <w:tr w:rsidR="00EA74D2" w:rsidRPr="00EA74D2" w14:paraId="141CB902" w14:textId="77777777" w:rsidTr="00604EF4">
        <w:trPr>
          <w:trHeight w:val="539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FE7036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SCFA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238F06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Short chain fatty acid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32B6FD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proofErr w:type="spellStart"/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MDl</w:t>
            </w:r>
            <w:proofErr w:type="spellEnd"/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A2F1A2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Mediodorsal lateral parvocellular</w:t>
            </w:r>
          </w:p>
        </w:tc>
      </w:tr>
      <w:tr w:rsidR="00EA74D2" w:rsidRPr="00EA74D2" w14:paraId="3F1634BE" w14:textId="77777777" w:rsidTr="00604EF4">
        <w:trPr>
          <w:trHeight w:val="539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F23D72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proofErr w:type="spellStart"/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eTIV</w:t>
            </w:r>
            <w:proofErr w:type="spellEnd"/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2C0F56" w14:textId="77777777" w:rsidR="0038121D" w:rsidRPr="00EA74D2" w:rsidRDefault="0038121D" w:rsidP="00604EF4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estimated total intracranial volume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5536AE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proofErr w:type="spellStart"/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MDm</w:t>
            </w:r>
            <w:proofErr w:type="spellEnd"/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1F5BEC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Mediodorsal medial magnocellular</w:t>
            </w:r>
          </w:p>
        </w:tc>
      </w:tr>
      <w:tr w:rsidR="00EA74D2" w:rsidRPr="00EA74D2" w14:paraId="1CA70B70" w14:textId="77777777" w:rsidTr="00604EF4">
        <w:trPr>
          <w:trHeight w:val="539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F225DA" w14:textId="77777777" w:rsidR="0038121D" w:rsidRPr="00EA74D2" w:rsidRDefault="0038121D" w:rsidP="00604EF4">
            <w:pPr>
              <w:rPr>
                <w:rFonts w:ascii="Times New Roman" w:hAnsi="Times New Roman" w:cs="Times New Roman"/>
                <w:szCs w:val="21"/>
                <w:lang w:bidi="ar"/>
              </w:rPr>
            </w:pPr>
            <w:proofErr w:type="spellStart"/>
            <w:r w:rsidRPr="00EA74D2">
              <w:rPr>
                <w:rFonts w:ascii="Times New Roman" w:hAnsi="Times New Roman" w:cs="Times New Roman"/>
                <w:sz w:val="24"/>
                <w:szCs w:val="32"/>
              </w:rPr>
              <w:t>S</w:t>
            </w: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t</w:t>
            </w:r>
            <w:r w:rsidRPr="00EA74D2">
              <w:rPr>
                <w:rFonts w:ascii="Times New Roman" w:hAnsi="Times New Roman" w:cs="Times New Roman"/>
                <w:sz w:val="24"/>
                <w:szCs w:val="32"/>
              </w:rPr>
              <w:t>ha</w:t>
            </w: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.L</w:t>
            </w:r>
            <w:proofErr w:type="spellEnd"/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(ROI5)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A30B50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Left sensory thalamus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F5E436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Pt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40D7E3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proofErr w:type="spellStart"/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Paratenial</w:t>
            </w:r>
            <w:proofErr w:type="spellEnd"/>
          </w:p>
        </w:tc>
      </w:tr>
      <w:tr w:rsidR="00EA74D2" w:rsidRPr="00EA74D2" w14:paraId="34B54993" w14:textId="77777777" w:rsidTr="00604EF4"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6E97B6" w14:textId="77777777" w:rsidR="0038121D" w:rsidRPr="00EA74D2" w:rsidRDefault="0038121D" w:rsidP="00604EF4">
            <w:pPr>
              <w:rPr>
                <w:rFonts w:ascii="Times New Roman" w:hAnsi="Times New Roman" w:cs="Times New Roman"/>
                <w:szCs w:val="21"/>
                <w:lang w:bidi="ar"/>
              </w:rPr>
            </w:pPr>
            <w:proofErr w:type="spellStart"/>
            <w:r w:rsidRPr="00EA74D2">
              <w:rPr>
                <w:rFonts w:ascii="Times New Roman" w:hAnsi="Times New Roman" w:cs="Times New Roman"/>
                <w:sz w:val="24"/>
                <w:szCs w:val="32"/>
              </w:rPr>
              <w:t>O</w:t>
            </w: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t</w:t>
            </w:r>
            <w:r w:rsidRPr="00EA74D2">
              <w:rPr>
                <w:rFonts w:ascii="Times New Roman" w:hAnsi="Times New Roman" w:cs="Times New Roman"/>
                <w:sz w:val="24"/>
                <w:szCs w:val="32"/>
              </w:rPr>
              <w:t>ha</w:t>
            </w:r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>.R</w:t>
            </w:r>
            <w:proofErr w:type="spellEnd"/>
            <w:r w:rsidRPr="00EA74D2">
              <w:rPr>
                <w:rFonts w:ascii="Times New Roman" w:hAnsi="Times New Roman" w:cs="Times New Roman" w:hint="eastAsia"/>
                <w:sz w:val="24"/>
                <w:szCs w:val="32"/>
              </w:rPr>
              <w:t xml:space="preserve"> (ROI12)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BEFAA8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Right occipital thalamus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A2DB32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proofErr w:type="spellStart"/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VAmc</w:t>
            </w:r>
            <w:proofErr w:type="spellEnd"/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BFD0AD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Ventral anterior magnocellular</w:t>
            </w:r>
          </w:p>
        </w:tc>
      </w:tr>
      <w:tr w:rsidR="00EA74D2" w:rsidRPr="00EA74D2" w14:paraId="729EB950" w14:textId="77777777" w:rsidTr="00604EF4"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D4663E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MTP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632A32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middle temporal pole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56998D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proofErr w:type="spellStart"/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VLp</w:t>
            </w:r>
            <w:proofErr w:type="spellEnd"/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4DAAD0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Ventral lateral 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posterio</w:t>
            </w:r>
            <w:proofErr w:type="spellEnd"/>
          </w:p>
        </w:tc>
      </w:tr>
      <w:tr w:rsidR="00EA74D2" w:rsidRPr="00EA74D2" w14:paraId="1F4BB15B" w14:textId="77777777" w:rsidTr="00604EF4"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382467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ITC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D96473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inferior temporal cortex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EF723B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VM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FE3532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Ventromedial</w:t>
            </w:r>
          </w:p>
        </w:tc>
      </w:tr>
      <w:tr w:rsidR="00EA74D2" w:rsidRPr="00EA74D2" w14:paraId="04364787" w14:textId="77777777" w:rsidTr="00604EF4"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DFC301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ACC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48DA1F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anterior cingulate cortex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E4D284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VPL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6D0A70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Ventral posterolateral</w:t>
            </w:r>
          </w:p>
        </w:tc>
      </w:tr>
      <w:tr w:rsidR="00EA74D2" w:rsidRPr="00EA74D2" w14:paraId="48A8FE3E" w14:textId="77777777" w:rsidTr="00604EF4"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162BB8B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MTC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3C1917F" w14:textId="77777777" w:rsidR="0038121D" w:rsidRPr="00EA74D2" w:rsidRDefault="0038121D" w:rsidP="00604EF4">
            <w:pPr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middle temporal cortex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23F79259" w14:textId="77777777" w:rsidR="0038121D" w:rsidRPr="00EA74D2" w:rsidRDefault="0038121D" w:rsidP="00604EF4">
            <w:pPr>
              <w:widowControl/>
              <w:jc w:val="left"/>
              <w:textAlignment w:val="top"/>
              <w:rPr>
                <w:rFonts w:ascii="Times New Roman" w:hAnsi="Times New Roman" w:cs="Times New Roman"/>
                <w:szCs w:val="21"/>
              </w:rPr>
            </w:pPr>
            <w:r w:rsidRPr="00EA74D2">
              <w:rPr>
                <w:rFonts w:ascii="Times New Roman" w:eastAsia="宋体" w:hAnsi="Times New Roman" w:cs="Times New Roman"/>
                <w:szCs w:val="21"/>
                <w:lang w:bidi="ar"/>
              </w:rPr>
              <w:t>ROI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BB638AC" w14:textId="77777777" w:rsidR="0038121D" w:rsidRPr="00EA74D2" w:rsidRDefault="0038121D" w:rsidP="00604EF4">
            <w:pPr>
              <w:rPr>
                <w:rFonts w:ascii="Times New Roman" w:hAnsi="Times New Roman" w:cs="Times New Roman"/>
                <w:szCs w:val="21"/>
              </w:rPr>
            </w:pP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R</w:t>
            </w:r>
            <w:r w:rsidRPr="00EA74D2">
              <w:rPr>
                <w:rFonts w:ascii="Times New Roman" w:eastAsia="宋体" w:hAnsi="Times New Roman" w:cs="Times New Roman"/>
                <w:szCs w:val="21"/>
                <w:lang w:bidi="ar"/>
              </w:rPr>
              <w:t xml:space="preserve">egion of </w:t>
            </w:r>
            <w:r w:rsidRPr="00EA74D2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I</w:t>
            </w:r>
            <w:r w:rsidRPr="00EA74D2">
              <w:rPr>
                <w:rFonts w:ascii="Times New Roman" w:eastAsia="宋体" w:hAnsi="Times New Roman" w:cs="Times New Roman"/>
                <w:szCs w:val="21"/>
                <w:lang w:bidi="ar"/>
              </w:rPr>
              <w:t>nterest</w:t>
            </w:r>
          </w:p>
        </w:tc>
      </w:tr>
    </w:tbl>
    <w:p w14:paraId="384A13F2" w14:textId="6BBB7437" w:rsidR="00B162A8" w:rsidRPr="00EA74D2" w:rsidRDefault="004E5448">
      <w:pPr>
        <w:rPr>
          <w:rFonts w:ascii="Times New Roman" w:eastAsia="宋体" w:hAnsi="Times New Roman" w:cs="Times New Roman"/>
          <w:sz w:val="24"/>
        </w:rPr>
      </w:pPr>
      <w:r w:rsidRPr="004E5448">
        <w:rPr>
          <w:rFonts w:ascii="Times New Roman" w:eastAsia="宋体" w:hAnsi="Times New Roman" w:cs="Times New Roman"/>
          <w:b/>
          <w:bCs/>
          <w:sz w:val="24"/>
          <w:lang w:bidi="ar"/>
        </w:rPr>
        <w:lastRenderedPageBreak/>
        <w:t>Supplementary</w:t>
      </w:r>
      <w:r>
        <w:rPr>
          <w:rFonts w:ascii="Times New Roman" w:eastAsia="宋体" w:hAnsi="Times New Roman" w:cs="Times New Roman"/>
          <w:b/>
          <w:bCs/>
          <w:sz w:val="24"/>
          <w:lang w:bidi="ar"/>
        </w:rPr>
        <w:t xml:space="preserve"> </w:t>
      </w:r>
      <w:r w:rsidR="00F9543E" w:rsidRPr="00EA74D2">
        <w:rPr>
          <w:rFonts w:ascii="Times New Roman" w:eastAsia="宋体" w:hAnsi="Times New Roman" w:cs="Times New Roman"/>
          <w:b/>
          <w:bCs/>
          <w:sz w:val="24"/>
          <w:lang w:bidi="ar"/>
        </w:rPr>
        <w:t>Table</w:t>
      </w:r>
      <w:r w:rsidR="00F9543E" w:rsidRPr="00EA74D2">
        <w:rPr>
          <w:rFonts w:ascii="Times New Roman" w:eastAsia="宋体" w:hAnsi="Times New Roman" w:cs="Times New Roman" w:hint="eastAsia"/>
          <w:b/>
          <w:bCs/>
          <w:sz w:val="24"/>
          <w:lang w:bidi="ar"/>
        </w:rPr>
        <w:t xml:space="preserve"> </w:t>
      </w:r>
      <w:r w:rsidR="0038121D" w:rsidRPr="00EA74D2">
        <w:rPr>
          <w:rFonts w:ascii="Times New Roman" w:eastAsia="宋体" w:hAnsi="Times New Roman" w:cs="Times New Roman" w:hint="eastAsia"/>
          <w:b/>
          <w:bCs/>
          <w:sz w:val="24"/>
          <w:lang w:bidi="ar"/>
        </w:rPr>
        <w:t>4</w:t>
      </w:r>
      <w:r w:rsidR="00F9543E" w:rsidRPr="00EA74D2">
        <w:rPr>
          <w:rFonts w:ascii="Times New Roman" w:eastAsia="宋体" w:hAnsi="Times New Roman" w:cs="Times New Roman"/>
          <w:sz w:val="24"/>
          <w:lang w:bidi="ar"/>
        </w:rPr>
        <w:t xml:space="preserve"> </w:t>
      </w:r>
      <w:r w:rsidR="00F9543E" w:rsidRPr="00EA74D2">
        <w:rPr>
          <w:rFonts w:ascii="Times New Roman" w:eastAsia="宋体" w:hAnsi="Times New Roman" w:cs="Times New Roman" w:hint="eastAsia"/>
          <w:sz w:val="24"/>
          <w:lang w:bidi="ar"/>
        </w:rPr>
        <w:t xml:space="preserve">Significant </w:t>
      </w:r>
      <w:r w:rsidR="00F9543E" w:rsidRPr="00EA74D2">
        <w:rPr>
          <w:rFonts w:ascii="Times New Roman" w:eastAsia="宋体" w:hAnsi="Times New Roman" w:cs="Times New Roman"/>
          <w:sz w:val="24"/>
          <w:lang w:bidi="ar"/>
        </w:rPr>
        <w:t xml:space="preserve">Functional Connectivity </w:t>
      </w:r>
      <w:r w:rsidR="00F9543E" w:rsidRPr="00EA74D2">
        <w:rPr>
          <w:rFonts w:ascii="Times New Roman" w:eastAsia="宋体" w:hAnsi="Times New Roman" w:cs="Times New Roman" w:hint="eastAsia"/>
          <w:sz w:val="24"/>
          <w:lang w:bidi="ar"/>
        </w:rPr>
        <w:t>C</w:t>
      </w:r>
      <w:r w:rsidR="00F9543E" w:rsidRPr="00EA74D2">
        <w:rPr>
          <w:rFonts w:ascii="Times New Roman" w:eastAsia="宋体" w:hAnsi="Times New Roman" w:cs="Times New Roman"/>
          <w:sz w:val="24"/>
          <w:lang w:bidi="ar"/>
        </w:rPr>
        <w:t xml:space="preserve">hanges in </w:t>
      </w:r>
      <w:r w:rsidR="00F9543E" w:rsidRPr="00EA74D2">
        <w:rPr>
          <w:rFonts w:ascii="Times New Roman" w:eastAsia="宋体" w:hAnsi="Times New Roman" w:cs="Times New Roman" w:hint="eastAsia"/>
          <w:sz w:val="24"/>
          <w:lang w:bidi="ar"/>
        </w:rPr>
        <w:t>T</w:t>
      </w:r>
      <w:r w:rsidR="00F9543E" w:rsidRPr="00EA74D2">
        <w:rPr>
          <w:rFonts w:ascii="Times New Roman" w:eastAsia="宋体" w:hAnsi="Times New Roman" w:cs="Times New Roman"/>
          <w:sz w:val="24"/>
          <w:lang w:bidi="ar"/>
        </w:rPr>
        <w:t xml:space="preserve">halamic </w:t>
      </w:r>
      <w:r w:rsidR="00F9543E" w:rsidRPr="00EA74D2">
        <w:rPr>
          <w:rFonts w:ascii="Times New Roman" w:eastAsia="宋体" w:hAnsi="Times New Roman" w:cs="Times New Roman" w:hint="eastAsia"/>
          <w:sz w:val="24"/>
          <w:lang w:bidi="ar"/>
        </w:rPr>
        <w:t>S</w:t>
      </w:r>
      <w:r w:rsidR="00F9543E" w:rsidRPr="00EA74D2">
        <w:rPr>
          <w:rFonts w:ascii="Times New Roman" w:eastAsia="宋体" w:hAnsi="Times New Roman" w:cs="Times New Roman"/>
          <w:sz w:val="24"/>
          <w:lang w:bidi="ar"/>
        </w:rPr>
        <w:t>ubregions.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794"/>
        <w:gridCol w:w="2248"/>
        <w:gridCol w:w="741"/>
        <w:gridCol w:w="514"/>
        <w:gridCol w:w="527"/>
        <w:gridCol w:w="512"/>
        <w:gridCol w:w="756"/>
        <w:gridCol w:w="855"/>
        <w:gridCol w:w="1401"/>
        <w:gridCol w:w="509"/>
        <w:gridCol w:w="1636"/>
        <w:gridCol w:w="1653"/>
      </w:tblGrid>
      <w:tr w:rsidR="00EA74D2" w:rsidRPr="00EA74D2" w14:paraId="692E539D" w14:textId="77777777">
        <w:trPr>
          <w:trHeight w:val="958"/>
        </w:trPr>
        <w:tc>
          <w:tcPr>
            <w:tcW w:w="1794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50587FF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  <w:lang w:bidi="ar"/>
              </w:rPr>
              <w:t>Seed</w:t>
            </w:r>
          </w:p>
        </w:tc>
        <w:tc>
          <w:tcPr>
            <w:tcW w:w="2248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23900E9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  <w:lang w:bidi="ar"/>
              </w:rPr>
              <w:t>Brain regions</w:t>
            </w:r>
          </w:p>
        </w:tc>
        <w:tc>
          <w:tcPr>
            <w:tcW w:w="741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28DEF24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  <w:lang w:bidi="ar"/>
              </w:rPr>
              <w:t>Cluster size</w:t>
            </w:r>
          </w:p>
        </w:tc>
        <w:tc>
          <w:tcPr>
            <w:tcW w:w="1553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49EE52F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  <w:lang w:bidi="ar"/>
              </w:rPr>
              <w:t>Peak MNI coordinates</w:t>
            </w:r>
          </w:p>
        </w:tc>
        <w:tc>
          <w:tcPr>
            <w:tcW w:w="756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732CC08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  <w:lang w:bidi="ar"/>
              </w:rPr>
              <w:t>Peak T value</w:t>
            </w:r>
          </w:p>
        </w:tc>
        <w:tc>
          <w:tcPr>
            <w:tcW w:w="276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1128452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  <w:lang w:bidi="ar"/>
              </w:rPr>
              <w:t>Linear Model</w:t>
            </w:r>
          </w:p>
          <w:p w14:paraId="13BC7E19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  <w:lang w:bidi="ar"/>
              </w:rPr>
              <w:t>(FES vs UHR vs HC)</w:t>
            </w: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B41C45E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  <w:lang w:bidi="ar"/>
              </w:rPr>
              <w:t>Post-hoc</w:t>
            </w:r>
          </w:p>
          <w:p w14:paraId="626FF717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 w:hint="eastAsia"/>
                <w:b/>
                <w:sz w:val="15"/>
                <w:szCs w:val="15"/>
                <w:lang w:bidi="ar"/>
              </w:rPr>
              <w:t>(</w:t>
            </w:r>
            <w:r w:rsidRPr="00EA74D2">
              <w:rPr>
                <w:rFonts w:ascii="Times New Roman" w:eastAsia="宋体" w:hAnsi="Times New Roman" w:cs="Times New Roman" w:hint="eastAsia"/>
                <w:sz w:val="15"/>
                <w:szCs w:val="15"/>
                <w:lang w:bidi="ar"/>
              </w:rPr>
              <w:t>Bonferroni-adjusted)</w:t>
            </w:r>
          </w:p>
        </w:tc>
        <w:tc>
          <w:tcPr>
            <w:tcW w:w="165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4884452" w14:textId="77777777" w:rsidR="00B162A8" w:rsidRPr="00EA74D2" w:rsidRDefault="00F9543E">
            <w:pPr>
              <w:jc w:val="center"/>
              <w:rPr>
                <w:rFonts w:ascii="Times New Roman" w:eastAsia="宋体" w:hAnsi="Times New Roman" w:cs="Times New Roman"/>
                <w:b/>
                <w:sz w:val="15"/>
                <w:szCs w:val="15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b/>
                <w:sz w:val="15"/>
                <w:szCs w:val="15"/>
                <w:lang w:bidi="ar"/>
              </w:rPr>
              <w:t>95% CI</w:t>
            </w:r>
          </w:p>
        </w:tc>
      </w:tr>
      <w:tr w:rsidR="00EA74D2" w:rsidRPr="00EA74D2" w14:paraId="0C04572E" w14:textId="77777777">
        <w:trPr>
          <w:trHeight w:val="803"/>
        </w:trPr>
        <w:tc>
          <w:tcPr>
            <w:tcW w:w="179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8EE4AFD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22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1EF30C5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74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802A573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514586B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  <w:lang w:bidi="ar"/>
              </w:rPr>
              <w:t>x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6FBDEB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  <w:lang w:bidi="ar"/>
              </w:rPr>
              <w:t>y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02F539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sz w:val="15"/>
                <w:szCs w:val="15"/>
                <w:lang w:bidi="ar"/>
              </w:rPr>
              <w:t>z</w:t>
            </w:r>
          </w:p>
        </w:tc>
        <w:tc>
          <w:tcPr>
            <w:tcW w:w="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ED253B6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F7313F8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i/>
                <w:iCs/>
                <w:sz w:val="15"/>
                <w:szCs w:val="15"/>
                <w:lang w:bidi="ar"/>
              </w:rPr>
              <w:t>F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9484C59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5"/>
                <w:szCs w:val="15"/>
              </w:rPr>
            </w:pPr>
            <w:r w:rsidRPr="00EA74D2">
              <w:rPr>
                <w:rFonts w:ascii="Times New Roman" w:eastAsia="宋体" w:hAnsi="Times New Roman" w:cs="Times New Roman" w:hint="eastAsia"/>
                <w:b/>
                <w:i/>
                <w:iCs/>
                <w:sz w:val="15"/>
                <w:szCs w:val="15"/>
                <w:lang w:bidi="ar"/>
              </w:rPr>
              <w:t>p-</w:t>
            </w:r>
            <w:r w:rsidRPr="00EA74D2">
              <w:rPr>
                <w:rFonts w:ascii="Times New Roman" w:eastAsia="宋体" w:hAnsi="Times New Roman" w:cs="Times New Roman" w:hint="eastAsia"/>
                <w:b/>
                <w:i/>
                <w:iCs/>
                <w:sz w:val="15"/>
                <w:szCs w:val="15"/>
                <w:vertAlign w:val="subscript"/>
                <w:lang w:bidi="ar"/>
              </w:rPr>
              <w:t>FDR</w:t>
            </w:r>
            <w:r w:rsidRPr="00EA74D2">
              <w:rPr>
                <w:rFonts w:ascii="Times New Roman" w:eastAsia="Times New Roman" w:hAnsi="Times New Roman" w:cs="Times New Roman"/>
                <w:b/>
                <w:i/>
                <w:iCs/>
                <w:sz w:val="15"/>
                <w:szCs w:val="15"/>
                <w:vertAlign w:val="subscript"/>
                <w:lang w:bidi="ar"/>
              </w:rPr>
              <w:t xml:space="preserve"> </w:t>
            </w:r>
          </w:p>
          <w:p w14:paraId="3230864D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  <w:lang w:bidi="ar"/>
              </w:rPr>
              <w:t>(FDR correction)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49B8A74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i/>
                <w:iCs/>
                <w:sz w:val="15"/>
                <w:szCs w:val="15"/>
                <w:lang w:bidi="ar"/>
              </w:rPr>
              <w:t>η</w:t>
            </w:r>
            <w:r w:rsidRPr="00EA74D2">
              <w:rPr>
                <w:rFonts w:ascii="Times New Roman" w:eastAsia="Times New Roman" w:hAnsi="Times New Roman" w:cs="Times New Roman"/>
                <w:b/>
                <w:sz w:val="15"/>
                <w:szCs w:val="15"/>
                <w:lang w:bidi="ar"/>
              </w:rPr>
              <w:t>2</w:t>
            </w:r>
          </w:p>
        </w:tc>
        <w:tc>
          <w:tcPr>
            <w:tcW w:w="163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43ED3F9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A6C6C45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  <w:lang w:bidi="ar"/>
              </w:rPr>
            </w:pPr>
            <w:r w:rsidRPr="00EA74D2">
              <w:rPr>
                <w:rFonts w:ascii="Times New Roman" w:eastAsia="Times New Roman" w:hAnsi="Times New Roman" w:cs="Times New Roman" w:hint="eastAsia"/>
                <w:b/>
                <w:sz w:val="15"/>
                <w:szCs w:val="15"/>
                <w:lang w:bidi="ar"/>
              </w:rPr>
              <w:t>[</w:t>
            </w:r>
            <w:proofErr w:type="spellStart"/>
            <w:proofErr w:type="gramStart"/>
            <w:r w:rsidRPr="00EA74D2">
              <w:rPr>
                <w:rFonts w:ascii="Times New Roman" w:eastAsia="Times New Roman" w:hAnsi="Times New Roman" w:cs="Times New Roman" w:hint="eastAsia"/>
                <w:b/>
                <w:sz w:val="15"/>
                <w:szCs w:val="15"/>
                <w:lang w:bidi="ar"/>
              </w:rPr>
              <w:t>Lower,Upper</w:t>
            </w:r>
            <w:proofErr w:type="spellEnd"/>
            <w:proofErr w:type="gramEnd"/>
            <w:r w:rsidRPr="00EA74D2">
              <w:rPr>
                <w:rFonts w:ascii="Times New Roman" w:eastAsia="Times New Roman" w:hAnsi="Times New Roman" w:cs="Times New Roman" w:hint="eastAsia"/>
                <w:b/>
                <w:sz w:val="15"/>
                <w:szCs w:val="15"/>
                <w:lang w:bidi="ar"/>
              </w:rPr>
              <w:t>]</w:t>
            </w:r>
          </w:p>
        </w:tc>
      </w:tr>
      <w:tr w:rsidR="00EA74D2" w:rsidRPr="00EA74D2" w14:paraId="1F61E770" w14:textId="77777777">
        <w:trPr>
          <w:trHeight w:val="494"/>
        </w:trPr>
        <w:tc>
          <w:tcPr>
            <w:tcW w:w="179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F8D2F53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bidi="ar"/>
              </w:rPr>
              <w:t>ROI5</w:t>
            </w:r>
            <w:r w:rsidRPr="00EA74D2">
              <w:rPr>
                <w:rFonts w:ascii="Times New Roman" w:eastAsia="宋体" w:hAnsi="Times New Roman" w:cs="Times New Roman" w:hint="eastAsia"/>
                <w:b/>
                <w:b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bidi="ar"/>
              </w:rPr>
              <w:t>left sensory thalamus</w:t>
            </w:r>
          </w:p>
          <w:p w14:paraId="2EFC3425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B9EBA9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right fusiform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71E390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21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68480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42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9649E9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-12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1655EE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-36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76888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9.39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9EA83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11.314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017309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CF807FB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0.103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48870C4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0.001;</w:t>
            </w:r>
          </w:p>
          <w:p w14:paraId="005F1AA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FES&gt;HC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1A1EEE4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[0.07,0.18]</w:t>
            </w:r>
          </w:p>
          <w:p w14:paraId="12D05AF3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[0.04,0.16]</w:t>
            </w:r>
          </w:p>
        </w:tc>
      </w:tr>
      <w:tr w:rsidR="00EA74D2" w:rsidRPr="00EA74D2" w14:paraId="4A8A0B41" w14:textId="77777777">
        <w:trPr>
          <w:trHeight w:val="494"/>
        </w:trPr>
        <w:tc>
          <w:tcPr>
            <w:tcW w:w="17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3B0036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8B5CAB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middle temporal pole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(MTP.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  <w:t>L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)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0A62DA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60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E8487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-36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0D752F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8D9DA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-36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355D0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12.22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B30BB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13.239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5412F1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FE8B2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0.118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FE36E4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0.001;</w:t>
            </w:r>
          </w:p>
          <w:p w14:paraId="32938BB9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 xml:space="preserve">FES&gt;HC,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0.012;</w:t>
            </w:r>
          </w:p>
          <w:p w14:paraId="6CBF2AEA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HC&gt;UHR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0.015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7CAAFC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[0.09,0.21]</w:t>
            </w:r>
          </w:p>
          <w:p w14:paraId="2A16138A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[0.02,0.13]</w:t>
            </w:r>
          </w:p>
          <w:p w14:paraId="639EA5EE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[0.01,0.13]</w:t>
            </w:r>
          </w:p>
        </w:tc>
      </w:tr>
      <w:tr w:rsidR="00EA74D2" w:rsidRPr="00EA74D2" w14:paraId="6C50C2A3" w14:textId="77777777">
        <w:trPr>
          <w:trHeight w:val="494"/>
        </w:trPr>
        <w:tc>
          <w:tcPr>
            <w:tcW w:w="17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E03598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B125C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hippocampus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8207E1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6C007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-30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94C83E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49A978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-27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39611A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10.34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51DCEA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12.692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B23598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9E9C69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0.114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933EAA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0.001;</w:t>
            </w:r>
          </w:p>
          <w:p w14:paraId="6A002BCC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FES&gt;HC,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= 0.023;</w:t>
            </w:r>
          </w:p>
          <w:p w14:paraId="1E77852C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HC&gt;UHR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= 0.010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398D3D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[0.09,0.20]</w:t>
            </w:r>
          </w:p>
          <w:p w14:paraId="06E3B067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[0.009,0.12]</w:t>
            </w:r>
          </w:p>
          <w:p w14:paraId="6C965C93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[0.02,0.13]</w:t>
            </w:r>
          </w:p>
        </w:tc>
      </w:tr>
      <w:tr w:rsidR="00EA74D2" w:rsidRPr="00EA74D2" w14:paraId="651CBA4E" w14:textId="77777777">
        <w:trPr>
          <w:trHeight w:val="494"/>
        </w:trPr>
        <w:tc>
          <w:tcPr>
            <w:tcW w:w="17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311121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9540C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inferior temporal cortex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(ITC.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  <w:t>L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)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EEA9F8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720FA3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-45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AEE013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-33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F5B731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-24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169DD1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10.52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834C02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12.340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8FDFB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752CB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0.111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BE788A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0.001;</w:t>
            </w:r>
          </w:p>
          <w:p w14:paraId="5ED1BB28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FES&gt;HC,</w:t>
            </w:r>
            <w:r w:rsidRPr="00EA74D2">
              <w:rPr>
                <w:rFonts w:ascii="Times New Roman" w:eastAsia="Times New Roman" w:hAnsi="Times New Roman" w:cs="Times New Roman" w:hint="eastAsia"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Times New Roman" w:hAnsi="Times New Roman" w:cs="Times New Roman" w:hint="eastAsia"/>
                <w:sz w:val="13"/>
                <w:szCs w:val="13"/>
                <w:lang w:bidi="ar"/>
              </w:rPr>
              <w:t xml:space="preserve"> = 0.016;</w:t>
            </w:r>
          </w:p>
          <w:p w14:paraId="2DE3C8EA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HC&gt;UHR</w:t>
            </w:r>
            <w:r w:rsidRPr="00EA74D2">
              <w:rPr>
                <w:rFonts w:ascii="Times New Roman" w:eastAsia="Times New Roman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Times New Roman" w:hAnsi="Times New Roman" w:cs="Times New Roman" w:hint="eastAsia"/>
                <w:sz w:val="13"/>
                <w:szCs w:val="13"/>
                <w:lang w:bidi="ar"/>
              </w:rPr>
              <w:t xml:space="preserve"> = 0.018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99ACE6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[0.08,0.18]</w:t>
            </w:r>
          </w:p>
          <w:p w14:paraId="791A9D45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[0.01,0.12]</w:t>
            </w:r>
          </w:p>
          <w:p w14:paraId="576811C2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[0.01,0.12]</w:t>
            </w:r>
          </w:p>
        </w:tc>
      </w:tr>
      <w:tr w:rsidR="00EA74D2" w:rsidRPr="00EA74D2" w14:paraId="7E0E7788" w14:textId="77777777">
        <w:trPr>
          <w:trHeight w:val="494"/>
        </w:trPr>
        <w:tc>
          <w:tcPr>
            <w:tcW w:w="17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926948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95B5C9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 xml:space="preserve">left </w:t>
            </w:r>
            <w:proofErr w:type="spellStart"/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parahippocampal</w:t>
            </w:r>
            <w:proofErr w:type="spellEnd"/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574FEB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13CE0B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-18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56F9F3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-18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D4771B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-21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E01499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11.04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2AA9A8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14.729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60C02B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AFD73A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0.130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919F55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0.001;</w:t>
            </w:r>
          </w:p>
          <w:p w14:paraId="4E3657BA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HC&gt;UHR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0E6631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[0.07,0.17]</w:t>
            </w:r>
          </w:p>
          <w:p w14:paraId="1FF30696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[0.06,0.17]</w:t>
            </w:r>
          </w:p>
        </w:tc>
      </w:tr>
      <w:tr w:rsidR="00EA74D2" w:rsidRPr="00EA74D2" w14:paraId="3E4D9E88" w14:textId="77777777">
        <w:trPr>
          <w:trHeight w:val="494"/>
        </w:trPr>
        <w:tc>
          <w:tcPr>
            <w:tcW w:w="17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715108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34B822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anterior cingulate cortex (ACC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  <w:t>.L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)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2F0EFF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3BCB6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-9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99C1B2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24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339FD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C15F7F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14.91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76E15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11.273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F8C489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51DFA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0.103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FC3034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 xml:space="preserve">FES&gt;UHR,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0.042;</w:t>
            </w:r>
          </w:p>
          <w:p w14:paraId="37C0453B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HC&gt;FES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,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0.004;</w:t>
            </w:r>
          </w:p>
          <w:p w14:paraId="4575C58E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 xml:space="preserve"> HC&gt;UHR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7BFB2E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[0.002,0.11]</w:t>
            </w:r>
          </w:p>
          <w:p w14:paraId="3888ECE6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[0.03,0.14]</w:t>
            </w:r>
          </w:p>
          <w:p w14:paraId="553DF821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[0.08,0.20]</w:t>
            </w:r>
          </w:p>
        </w:tc>
      </w:tr>
      <w:tr w:rsidR="00EA74D2" w:rsidRPr="00EA74D2" w14:paraId="617DC1FD" w14:textId="77777777">
        <w:trPr>
          <w:trHeight w:val="494"/>
        </w:trPr>
        <w:tc>
          <w:tcPr>
            <w:tcW w:w="17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753505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4C6EA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middle temporal cortex (MTC.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  <w:t>L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)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D27ACC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186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A4FC5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-42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4C5581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-63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093A53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89DFEA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11.76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359D84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12.243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7EC870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5C8631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0.111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DCFB18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</w:t>
            </w:r>
          </w:p>
          <w:p w14:paraId="34E9C7A0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FES&gt;HC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453B11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[0.09,0.23]</w:t>
            </w:r>
          </w:p>
          <w:p w14:paraId="4CAF8EF6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[0.05,0.19]</w:t>
            </w:r>
          </w:p>
        </w:tc>
      </w:tr>
      <w:tr w:rsidR="00EA74D2" w:rsidRPr="00EA74D2" w14:paraId="573D7A36" w14:textId="77777777">
        <w:trPr>
          <w:trHeight w:val="494"/>
        </w:trPr>
        <w:tc>
          <w:tcPr>
            <w:tcW w:w="17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7DAB0D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87193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Lingual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8FE93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40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0DCB92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-6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1FDEC4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-63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036B92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0F5C6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7.92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5008FB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9.487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81E6B3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DA498B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0.088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FE244B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 xml:space="preserve">FES&gt;UHR,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0.001;</w:t>
            </w:r>
          </w:p>
          <w:p w14:paraId="6ED1F505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lastRenderedPageBreak/>
              <w:t xml:space="preserve">FES&gt;HC,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0.033;</w:t>
            </w:r>
          </w:p>
          <w:p w14:paraId="641963B9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HC&gt;UHR,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0.039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286160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lastRenderedPageBreak/>
              <w:t>[0.10,0.28]</w:t>
            </w:r>
          </w:p>
          <w:p w14:paraId="25B1E1BC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lastRenderedPageBreak/>
              <w:t>[0.007,0.181]</w:t>
            </w:r>
          </w:p>
          <w:p w14:paraId="42875969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[0.005,0.186]</w:t>
            </w:r>
          </w:p>
        </w:tc>
      </w:tr>
      <w:tr w:rsidR="00EA74D2" w:rsidRPr="00EA74D2" w14:paraId="1E737F7B" w14:textId="77777777">
        <w:trPr>
          <w:trHeight w:val="494"/>
        </w:trPr>
        <w:tc>
          <w:tcPr>
            <w:tcW w:w="17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F65C7B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15BF2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Calcarine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B6F429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120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9AB269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6C739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-93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29149E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05CE11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16.74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89119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16.028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C02739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A83AE3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0.140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A1BEDB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0.001;</w:t>
            </w:r>
          </w:p>
          <w:p w14:paraId="3E606680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HC&gt;UHR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,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C9E2BC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[0.10,0.23]</w:t>
            </w:r>
          </w:p>
          <w:p w14:paraId="312680B4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[0.09,0.23]</w:t>
            </w:r>
          </w:p>
        </w:tc>
      </w:tr>
      <w:tr w:rsidR="00EA74D2" w:rsidRPr="00EA74D2" w14:paraId="011A5F53" w14:textId="77777777">
        <w:trPr>
          <w:trHeight w:val="494"/>
        </w:trPr>
        <w:tc>
          <w:tcPr>
            <w:tcW w:w="17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81CD2C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FEAADB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Insula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8116C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34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5A2688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-33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E242F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97BB59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E60523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9.81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8DDED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14.633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98958A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0CF5D8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0.129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EE5ECF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,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0.001;</w:t>
            </w:r>
          </w:p>
          <w:p w14:paraId="06B2DF52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HC&gt;UHR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,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09E17D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[0.05,0.17]</w:t>
            </w:r>
          </w:p>
          <w:p w14:paraId="26B82DF1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[0.11,0.23]</w:t>
            </w:r>
          </w:p>
        </w:tc>
      </w:tr>
      <w:tr w:rsidR="00EA74D2" w:rsidRPr="00EA74D2" w14:paraId="16A24884" w14:textId="77777777">
        <w:trPr>
          <w:trHeight w:val="494"/>
        </w:trPr>
        <w:tc>
          <w:tcPr>
            <w:tcW w:w="17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415B1A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05C25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Caudate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15D9D1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E148D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-9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05365A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B1C3E9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435C9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11.99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CC22CA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14.584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6D3FF0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31DB9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0.129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F5C5FE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UHR&gt;FES,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0.001;</w:t>
            </w:r>
          </w:p>
          <w:p w14:paraId="075256E4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UHR&gt;HC,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0011</w:t>
            </w:r>
          </w:p>
          <w:p w14:paraId="231ACA3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HC&gt;FES,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0.008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AD2245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[0.10,0.22]</w:t>
            </w:r>
          </w:p>
          <w:p w14:paraId="453D3A98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[0.02,0.14]</w:t>
            </w:r>
          </w:p>
          <w:p w14:paraId="7671A922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[0.02,0.14]</w:t>
            </w:r>
          </w:p>
        </w:tc>
      </w:tr>
      <w:tr w:rsidR="00EA74D2" w:rsidRPr="00EA74D2" w14:paraId="02DE7B87" w14:textId="77777777">
        <w:trPr>
          <w:trHeight w:val="494"/>
        </w:trPr>
        <w:tc>
          <w:tcPr>
            <w:tcW w:w="17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BFCDC5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050C93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 xml:space="preserve">Right </w:t>
            </w:r>
            <w:proofErr w:type="spellStart"/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HeschI</w:t>
            </w:r>
            <w:proofErr w:type="spellEnd"/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1DCEBA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0A146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33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C8B03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-27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1482C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5E204F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9.60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CE0B80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10.165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326143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AF3B30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0.094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B114D1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HC&gt;UHR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0.001;</w:t>
            </w:r>
          </w:p>
          <w:p w14:paraId="52ADFFD2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HC&gt;FES,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0.021;</w:t>
            </w:r>
          </w:p>
          <w:p w14:paraId="6C86D56B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FES&gt;UHR,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0.017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C10B77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[0.09,0.24]</w:t>
            </w:r>
          </w:p>
          <w:p w14:paraId="067F22A3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[0.01,0.15]</w:t>
            </w:r>
          </w:p>
          <w:p w14:paraId="60EF1A1A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[0.01,0.15]</w:t>
            </w:r>
          </w:p>
        </w:tc>
      </w:tr>
      <w:tr w:rsidR="00EA74D2" w:rsidRPr="00EA74D2" w14:paraId="6F0EA0AA" w14:textId="77777777">
        <w:trPr>
          <w:trHeight w:val="494"/>
        </w:trPr>
        <w:tc>
          <w:tcPr>
            <w:tcW w:w="17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720904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86C79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medial superior frontal cortex (MSFC.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  <w:t>L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)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8FE7F8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29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4C101F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-9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608AD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57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D30EFE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21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DE553F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9.31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C37521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9.295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518511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B97EDB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0.086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57F687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0.001;</w:t>
            </w:r>
          </w:p>
          <w:p w14:paraId="1B59F4F3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FES&gt;HC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97F6C5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[0.06,0.19]</w:t>
            </w:r>
          </w:p>
          <w:p w14:paraId="54796011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[0.06,0.19]</w:t>
            </w:r>
          </w:p>
        </w:tc>
      </w:tr>
      <w:tr w:rsidR="00EA74D2" w:rsidRPr="00EA74D2" w14:paraId="0C088A1F" w14:textId="77777777">
        <w:trPr>
          <w:trHeight w:val="494"/>
        </w:trPr>
        <w:tc>
          <w:tcPr>
            <w:tcW w:w="17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F8498D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86D5DB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Right Paracentral Lobule (PCL.R)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32AC6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460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F037B8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9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8083A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-30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072F2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69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AD2C63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10.59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C5B95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14.078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B246A2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F137BE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0.125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0A8E3E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0.001;</w:t>
            </w:r>
          </w:p>
          <w:p w14:paraId="18144E8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HC&gt;UHR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79E3C3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[0.10,0.23]</w:t>
            </w:r>
          </w:p>
          <w:p w14:paraId="0E9E2F8E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[0.06,0.20]</w:t>
            </w:r>
          </w:p>
        </w:tc>
      </w:tr>
      <w:tr w:rsidR="00EA74D2" w:rsidRPr="00EA74D2" w14:paraId="7E2333F3" w14:textId="77777777">
        <w:trPr>
          <w:trHeight w:val="494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01482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bidi="ar"/>
              </w:rPr>
              <w:t xml:space="preserve">ROI12 right </w:t>
            </w:r>
            <w:proofErr w:type="spellStart"/>
            <w:r w:rsidRPr="00EA74D2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bidi="ar"/>
              </w:rPr>
              <w:t>occiptal</w:t>
            </w:r>
            <w:proofErr w:type="spellEnd"/>
            <w:r w:rsidRPr="00EA74D2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bidi="ar"/>
              </w:rPr>
              <w:t xml:space="preserve"> thalamus</w:t>
            </w:r>
          </w:p>
          <w:p w14:paraId="148628C6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C7E124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inferior orbitofrontal cortex (IOC.L)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1C2E6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91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C28A6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48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6DD5A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30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1129E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-15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013C4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14.63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D27D8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12.739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63CB6F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BC421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0.115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5ADE41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FES&gt;H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C,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0.001;</w:t>
            </w:r>
          </w:p>
          <w:p w14:paraId="5FE39481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FES&gt;UHR,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0.035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；</w:t>
            </w:r>
          </w:p>
          <w:p w14:paraId="30ACD159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UHR&gt;HC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= 0.005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8A1266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[0.10,0.22]</w:t>
            </w:r>
          </w:p>
          <w:p w14:paraId="17DC6AF5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[0.005,0.129]</w:t>
            </w:r>
          </w:p>
          <w:p w14:paraId="7CE61AD5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[0.03,0.16]</w:t>
            </w:r>
          </w:p>
        </w:tc>
      </w:tr>
      <w:tr w:rsidR="00EA74D2" w:rsidRPr="00EA74D2" w14:paraId="4EFBC784" w14:textId="77777777">
        <w:trPr>
          <w:trHeight w:val="494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3F7954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22636F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right inferior orbitofrontal cortex (IOC.R)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A77D30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D4A14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829B78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57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FAB9A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-18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B91ED0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12.26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AF553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14.155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5FBE03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55340E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0.126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29CB41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FES&gt;HC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</w:t>
            </w:r>
          </w:p>
          <w:p w14:paraId="53B2BC89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FES&gt;UHR,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0.017</w:t>
            </w:r>
          </w:p>
          <w:p w14:paraId="17E8B37F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UHR&gt;H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C,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0.005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6F12BB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[0.11,0.24]</w:t>
            </w:r>
          </w:p>
          <w:p w14:paraId="7E865A39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[0.01,0.14]</w:t>
            </w:r>
          </w:p>
          <w:p w14:paraId="70B408CA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[0.03,0.17]</w:t>
            </w:r>
          </w:p>
        </w:tc>
      </w:tr>
      <w:tr w:rsidR="00EA74D2" w:rsidRPr="00EA74D2" w14:paraId="756C1B05" w14:textId="77777777">
        <w:trPr>
          <w:trHeight w:val="494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AEA3F5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31F21E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inferior triangle frontal cortex (ITFC.L)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B8B503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91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91125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-48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1AFB98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33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02903F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1CC6FE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12.68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E5A13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12.762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366DF2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DF1D21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0.115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60D01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FES&gt;HC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 xml:space="preserve"> </w:t>
            </w:r>
          </w:p>
          <w:p w14:paraId="7A5BE05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UHR&gt;HC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D227C3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[0.09,0.22]</w:t>
            </w:r>
          </w:p>
          <w:p w14:paraId="4EBA71B1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[0.05,0.18]</w:t>
            </w:r>
          </w:p>
        </w:tc>
      </w:tr>
      <w:tr w:rsidR="00EA74D2" w:rsidRPr="00EA74D2" w14:paraId="05EB0BB3" w14:textId="77777777">
        <w:trPr>
          <w:trHeight w:val="494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237ADD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DCBB5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medial superior frontal cortex (MSFC.L)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2BAF88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69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3F6081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-57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8FBDA8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-54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DE74F0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192FF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16.32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7668F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12.134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4863D4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53BEA6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0.110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F84306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0.01;</w:t>
            </w:r>
          </w:p>
          <w:p w14:paraId="6F718C27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FES&gt;HC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lang w:bidi="ar"/>
              </w:rPr>
              <w:t xml:space="preserve"> 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&lt; 0.001;</w:t>
            </w:r>
          </w:p>
          <w:p w14:paraId="7CB247B7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lastRenderedPageBreak/>
              <w:t xml:space="preserve">UHR&gt;HC,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0.028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9E3D92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lastRenderedPageBreak/>
              <w:t>[0.02,0.15]</w:t>
            </w:r>
          </w:p>
          <w:p w14:paraId="1BF4A1FC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[0.09,0.22]</w:t>
            </w:r>
          </w:p>
          <w:p w14:paraId="336D77CE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lastRenderedPageBreak/>
              <w:t>[0.008,0.141]</w:t>
            </w:r>
          </w:p>
        </w:tc>
      </w:tr>
      <w:tr w:rsidR="00EA74D2" w:rsidRPr="00EA74D2" w14:paraId="4D9D8931" w14:textId="77777777">
        <w:trPr>
          <w:trHeight w:val="494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085742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3C78A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superior frontal cortex (SFC.L)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600679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62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D687B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-9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F67FEF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57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D484C9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21B848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11.82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F3CC8F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12.674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F96AE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2DA75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0.114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D5D6E7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FES&gt;HC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&lt; 0.001;</w:t>
            </w:r>
          </w:p>
          <w:p w14:paraId="1F921D6A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UHR&gt;H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C,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&lt; 0.001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905C5E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[0.07,0.20]</w:t>
            </w:r>
          </w:p>
          <w:p w14:paraId="0A675187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[0.08,0.21]</w:t>
            </w:r>
          </w:p>
        </w:tc>
      </w:tr>
      <w:tr w:rsidR="00EA74D2" w:rsidRPr="00EA74D2" w14:paraId="6FDC1D37" w14:textId="77777777">
        <w:trPr>
          <w:trHeight w:val="494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7EB649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D9BFBE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medial frontal cortex (MFC.L)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61BC4A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89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2299D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-51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FE9AA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69BA4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24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D7E46B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12.66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B4AB65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10.156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936A64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D33D7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0.093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18FA3B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FES&gt;HC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&lt; 0.001</w:t>
            </w:r>
          </w:p>
          <w:p w14:paraId="332338F1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UHR&gt;HC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0.013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2BCE2B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[0.08,0.21]</w:t>
            </w:r>
          </w:p>
          <w:p w14:paraId="3B2D8890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[0.02,0.15]</w:t>
            </w:r>
          </w:p>
        </w:tc>
      </w:tr>
      <w:tr w:rsidR="00EA74D2" w:rsidRPr="00EA74D2" w14:paraId="1DCB397D" w14:textId="77777777">
        <w:trPr>
          <w:trHeight w:val="494"/>
        </w:trPr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583A831" w14:textId="77777777" w:rsidR="00B162A8" w:rsidRPr="00EA74D2" w:rsidRDefault="00B162A8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28D3EBF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left middle temporal cortex (MTC.L)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82E70D2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31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964D0CF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0762F0F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F40AC3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28E896D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14.11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1385C8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15.100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288B597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&lt;0.001***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1FCB07E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0.133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9F91E43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FES&gt;UHR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0.004;</w:t>
            </w:r>
          </w:p>
          <w:p w14:paraId="0986BA4C" w14:textId="77777777" w:rsidR="00B162A8" w:rsidRPr="00EA74D2" w:rsidRDefault="00F9543E">
            <w:pPr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FES&gt;HC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&lt; 0.001;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 xml:space="preserve"> </w:t>
            </w:r>
          </w:p>
          <w:p w14:paraId="1EB3622A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UHR&gt;HC</w:t>
            </w: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, 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</w:t>
            </w:r>
            <w:proofErr w:type="spellStart"/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Bonf</w:t>
            </w:r>
            <w:proofErr w:type="spellEnd"/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 xml:space="preserve"> = 0.014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8C40E81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[0.03,0.15]</w:t>
            </w:r>
          </w:p>
          <w:p w14:paraId="339D9D30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[0.11,0.24]</w:t>
            </w:r>
          </w:p>
          <w:p w14:paraId="7F71527F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 w:hint="eastAsia"/>
                <w:sz w:val="13"/>
                <w:szCs w:val="13"/>
                <w:lang w:bidi="ar"/>
              </w:rPr>
              <w:t>[0.02,0.15]</w:t>
            </w:r>
          </w:p>
        </w:tc>
      </w:tr>
    </w:tbl>
    <w:p w14:paraId="2BE97588" w14:textId="19410F90" w:rsidR="00B162A8" w:rsidRPr="00EA74D2" w:rsidRDefault="00F9543E">
      <w:pPr>
        <w:rPr>
          <w:rFonts w:ascii="Times New Roman" w:eastAsia="宋体" w:hAnsi="Times New Roman" w:cs="Times New Roman"/>
          <w:szCs w:val="21"/>
        </w:rPr>
      </w:pPr>
      <w:r w:rsidRPr="00EA74D2">
        <w:rPr>
          <w:rFonts w:ascii="Times New Roman" w:eastAsia="宋体" w:hAnsi="Times New Roman" w:cs="Times New Roman"/>
          <w:szCs w:val="21"/>
          <w:lang w:bidi="ar"/>
        </w:rPr>
        <w:t xml:space="preserve">Note: the voxel wise threshold was set at </w:t>
      </w:r>
      <w:r w:rsidRPr="00EA74D2">
        <w:rPr>
          <w:rFonts w:ascii="Times New Roman" w:eastAsia="宋体" w:hAnsi="Times New Roman" w:cs="Times New Roman"/>
          <w:i/>
          <w:iCs/>
          <w:szCs w:val="21"/>
          <w:lang w:bidi="ar"/>
        </w:rPr>
        <w:t>p</w:t>
      </w:r>
      <w:r w:rsidRPr="00EA74D2">
        <w:rPr>
          <w:rFonts w:ascii="Times New Roman" w:eastAsia="宋体" w:hAnsi="Times New Roman" w:cs="Times New Roman" w:hint="eastAsia"/>
          <w:i/>
          <w:iCs/>
          <w:szCs w:val="21"/>
          <w:vertAlign w:val="subscript"/>
          <w:lang w:bidi="ar"/>
        </w:rPr>
        <w:t>-</w:t>
      </w:r>
      <w:r w:rsidRPr="00EA74D2">
        <w:rPr>
          <w:rFonts w:ascii="Times New Roman" w:eastAsia="宋体" w:hAnsi="Times New Roman" w:cs="Times New Roman"/>
          <w:szCs w:val="21"/>
          <w:vertAlign w:val="subscript"/>
          <w:lang w:bidi="ar"/>
        </w:rPr>
        <w:t>FDR</w:t>
      </w:r>
      <w:r w:rsidRPr="00EA74D2">
        <w:rPr>
          <w:rFonts w:ascii="Times New Roman" w:eastAsia="宋体" w:hAnsi="Times New Roman" w:cs="Times New Roman" w:hint="eastAsia"/>
          <w:szCs w:val="21"/>
          <w:vertAlign w:val="subscript"/>
          <w:lang w:bidi="ar"/>
        </w:rPr>
        <w:t xml:space="preserve"> </w:t>
      </w:r>
      <w:r w:rsidRPr="00EA74D2">
        <w:rPr>
          <w:rFonts w:ascii="Times New Roman" w:eastAsia="宋体" w:hAnsi="Times New Roman" w:cs="Times New Roman"/>
          <w:szCs w:val="21"/>
          <w:lang w:bidi="ar"/>
        </w:rPr>
        <w:t>&lt;</w:t>
      </w:r>
      <w:r w:rsidRPr="00EA74D2">
        <w:rPr>
          <w:rFonts w:ascii="Times New Roman" w:eastAsia="宋体" w:hAnsi="Times New Roman" w:cs="Times New Roman" w:hint="eastAsia"/>
          <w:szCs w:val="21"/>
          <w:lang w:bidi="ar"/>
        </w:rPr>
        <w:t xml:space="preserve"> </w:t>
      </w:r>
      <w:r w:rsidRPr="00EA74D2">
        <w:rPr>
          <w:rFonts w:ascii="Times New Roman" w:eastAsia="宋体" w:hAnsi="Times New Roman" w:cs="Times New Roman"/>
          <w:szCs w:val="21"/>
          <w:lang w:bidi="ar"/>
        </w:rPr>
        <w:t>0.05 after FDR correction, the cluster size was set at 20. x, y, z: coordinates of peak locations in the Montreal Neurological Institute (MNI) space; ***</w:t>
      </w:r>
      <w:r w:rsidRPr="00EA74D2">
        <w:rPr>
          <w:rFonts w:ascii="Times New Roman" w:eastAsia="宋体" w:hAnsi="Times New Roman" w:cs="Times New Roman" w:hint="eastAsia"/>
          <w:szCs w:val="21"/>
          <w:lang w:bidi="ar"/>
        </w:rPr>
        <w:t xml:space="preserve">: </w:t>
      </w:r>
      <w:r w:rsidRPr="00EA74D2">
        <w:rPr>
          <w:rFonts w:ascii="Times New Roman" w:eastAsia="宋体" w:hAnsi="Times New Roman" w:cs="Times New Roman"/>
          <w:i/>
          <w:iCs/>
          <w:szCs w:val="21"/>
          <w:lang w:bidi="ar"/>
        </w:rPr>
        <w:t>p</w:t>
      </w:r>
      <w:r w:rsidRPr="00EA74D2">
        <w:rPr>
          <w:rFonts w:ascii="Times New Roman" w:eastAsia="宋体" w:hAnsi="Times New Roman" w:cs="Times New Roman" w:hint="eastAsia"/>
          <w:i/>
          <w:iCs/>
          <w:szCs w:val="21"/>
          <w:vertAlign w:val="subscript"/>
          <w:lang w:bidi="ar"/>
        </w:rPr>
        <w:t>-</w:t>
      </w:r>
      <w:r w:rsidRPr="00EA74D2">
        <w:rPr>
          <w:rFonts w:ascii="Times New Roman" w:eastAsia="宋体" w:hAnsi="Times New Roman" w:cs="Times New Roman"/>
          <w:szCs w:val="21"/>
          <w:vertAlign w:val="subscript"/>
          <w:lang w:bidi="ar"/>
        </w:rPr>
        <w:t>FDR</w:t>
      </w:r>
      <w:r w:rsidRPr="00EA74D2">
        <w:rPr>
          <w:rFonts w:ascii="Times New Roman" w:eastAsia="宋体" w:hAnsi="Times New Roman" w:cs="Times New Roman"/>
          <w:szCs w:val="21"/>
          <w:lang w:bidi="ar"/>
        </w:rPr>
        <w:t xml:space="preserve"> &lt; 0.001</w:t>
      </w:r>
      <w:r w:rsidRPr="00EA74D2">
        <w:rPr>
          <w:rFonts w:ascii="Times New Roman" w:eastAsia="宋体" w:hAnsi="Times New Roman" w:cs="Times New Roman" w:hint="eastAsia"/>
          <w:szCs w:val="21"/>
          <w:lang w:bidi="ar"/>
        </w:rPr>
        <w:t xml:space="preserve">. Post-hoc pairwise were adjusted by Bonferroni correction: </w:t>
      </w:r>
      <w:r w:rsidRPr="00EA74D2">
        <w:rPr>
          <w:rFonts w:ascii="Times New Roman" w:eastAsia="宋体" w:hAnsi="Times New Roman" w:cs="Times New Roman" w:hint="eastAsia"/>
          <w:i/>
          <w:iCs/>
          <w:szCs w:val="21"/>
        </w:rPr>
        <w:t>P</w:t>
      </w:r>
      <w:r w:rsidRPr="00EA74D2">
        <w:rPr>
          <w:rFonts w:ascii="Times New Roman" w:eastAsia="宋体" w:hAnsi="Times New Roman" w:cs="Times New Roman" w:hint="eastAsia"/>
          <w:i/>
          <w:iCs/>
          <w:szCs w:val="21"/>
          <w:vertAlign w:val="subscript"/>
        </w:rPr>
        <w:t>-</w:t>
      </w:r>
      <w:proofErr w:type="spellStart"/>
      <w:r w:rsidRPr="00EA74D2">
        <w:rPr>
          <w:rFonts w:ascii="Times New Roman" w:eastAsia="宋体" w:hAnsi="Times New Roman" w:cs="Times New Roman" w:hint="eastAsia"/>
          <w:i/>
          <w:iCs/>
          <w:szCs w:val="21"/>
          <w:vertAlign w:val="subscript"/>
        </w:rPr>
        <w:t>Bonf</w:t>
      </w:r>
      <w:proofErr w:type="spellEnd"/>
      <w:r w:rsidRPr="00EA74D2">
        <w:rPr>
          <w:rFonts w:ascii="Times New Roman" w:eastAsia="宋体" w:hAnsi="Times New Roman" w:cs="Times New Roman" w:hint="eastAsia"/>
          <w:szCs w:val="21"/>
          <w:lang w:bidi="ar"/>
        </w:rPr>
        <w:t xml:space="preserve"> &lt; 0.05 considered significant. </w:t>
      </w:r>
      <w:r w:rsidRPr="00EA74D2">
        <w:rPr>
          <w:rFonts w:ascii="Times New Roman" w:eastAsia="宋体" w:hAnsi="Times New Roman" w:cs="Times New Roman" w:hint="eastAsia"/>
          <w:szCs w:val="21"/>
        </w:rPr>
        <w:t>Other abbreviations are listed in Supplementary Table 1.</w:t>
      </w:r>
    </w:p>
    <w:p w14:paraId="47AFE515" w14:textId="77777777" w:rsidR="00B162A8" w:rsidRPr="00EA74D2" w:rsidRDefault="00B162A8">
      <w:pPr>
        <w:rPr>
          <w:rFonts w:ascii="Times New Roman" w:eastAsia="宋体" w:hAnsi="Times New Roman" w:cs="Times New Roman"/>
          <w:szCs w:val="21"/>
        </w:rPr>
      </w:pPr>
    </w:p>
    <w:p w14:paraId="6B84A380" w14:textId="77777777" w:rsidR="00B162A8" w:rsidRPr="00EA74D2" w:rsidRDefault="00B162A8">
      <w:pPr>
        <w:rPr>
          <w:rFonts w:ascii="Times New Roman" w:eastAsia="宋体" w:hAnsi="Times New Roman" w:cs="Times New Roman"/>
          <w:sz w:val="13"/>
          <w:szCs w:val="13"/>
        </w:rPr>
      </w:pPr>
    </w:p>
    <w:p w14:paraId="77FA8094" w14:textId="77777777" w:rsidR="00B162A8" w:rsidRPr="00EA74D2" w:rsidRDefault="00B162A8">
      <w:pPr>
        <w:rPr>
          <w:rFonts w:ascii="Times New Roman" w:hAnsi="Times New Roman" w:cs="Times New Roman"/>
        </w:rPr>
      </w:pPr>
    </w:p>
    <w:p w14:paraId="2DBF2BEA" w14:textId="77777777" w:rsidR="00B162A8" w:rsidRPr="00EA74D2" w:rsidRDefault="00B162A8">
      <w:pPr>
        <w:rPr>
          <w:rFonts w:ascii="Times New Roman" w:hAnsi="Times New Roman" w:cs="Times New Roman"/>
        </w:rPr>
      </w:pPr>
    </w:p>
    <w:p w14:paraId="261CEC7A" w14:textId="77777777" w:rsidR="00B162A8" w:rsidRPr="00EA74D2" w:rsidRDefault="00B162A8">
      <w:pPr>
        <w:rPr>
          <w:rFonts w:ascii="Times New Roman" w:hAnsi="Times New Roman" w:cs="Times New Roman"/>
        </w:rPr>
      </w:pPr>
    </w:p>
    <w:p w14:paraId="04D7E16B" w14:textId="77777777" w:rsidR="00B162A8" w:rsidRPr="00EA74D2" w:rsidRDefault="00B162A8">
      <w:pPr>
        <w:rPr>
          <w:rFonts w:ascii="Times New Roman" w:hAnsi="Times New Roman" w:cs="Times New Roman"/>
        </w:rPr>
      </w:pPr>
    </w:p>
    <w:p w14:paraId="725713F7" w14:textId="77777777" w:rsidR="00B162A8" w:rsidRPr="00EA74D2" w:rsidRDefault="00B162A8">
      <w:pPr>
        <w:rPr>
          <w:rFonts w:ascii="Times New Roman" w:hAnsi="Times New Roman" w:cs="Times New Roman"/>
        </w:rPr>
      </w:pPr>
    </w:p>
    <w:p w14:paraId="6ABABCA2" w14:textId="77777777" w:rsidR="00B162A8" w:rsidRPr="00EA74D2" w:rsidRDefault="00B162A8">
      <w:pPr>
        <w:rPr>
          <w:rFonts w:ascii="Times New Roman" w:hAnsi="Times New Roman" w:cs="Times New Roman"/>
        </w:rPr>
      </w:pPr>
    </w:p>
    <w:p w14:paraId="4D9BBACD" w14:textId="77777777" w:rsidR="00B162A8" w:rsidRPr="00EA74D2" w:rsidRDefault="00B162A8">
      <w:pPr>
        <w:rPr>
          <w:rFonts w:ascii="Times New Roman" w:hAnsi="Times New Roman" w:cs="Times New Roman"/>
        </w:rPr>
      </w:pPr>
    </w:p>
    <w:p w14:paraId="754729D4" w14:textId="77777777" w:rsidR="00B162A8" w:rsidRPr="00EA74D2" w:rsidRDefault="00B162A8">
      <w:pPr>
        <w:rPr>
          <w:rFonts w:ascii="Times New Roman" w:hAnsi="Times New Roman" w:cs="Times New Roman"/>
        </w:rPr>
      </w:pPr>
    </w:p>
    <w:p w14:paraId="78CAA420" w14:textId="77777777" w:rsidR="00B162A8" w:rsidRPr="00EA74D2" w:rsidRDefault="00F9543E">
      <w:pPr>
        <w:spacing w:before="221" w:line="196" w:lineRule="auto"/>
        <w:rPr>
          <w:rFonts w:ascii="Times New Roman" w:eastAsia="Calibri" w:hAnsi="Times New Roman" w:cs="Times New Roman"/>
          <w:sz w:val="18"/>
          <w:szCs w:val="18"/>
        </w:rPr>
      </w:pPr>
      <w:r w:rsidRPr="00EA74D2">
        <w:rPr>
          <w:rFonts w:ascii="Times New Roman" w:eastAsia="Calibri" w:hAnsi="Times New Roman" w:cs="Times New Roman"/>
          <w:b/>
          <w:bCs/>
          <w:spacing w:val="9"/>
          <w:sz w:val="18"/>
          <w:szCs w:val="18"/>
        </w:rPr>
        <w:t xml:space="preserve">             </w:t>
      </w:r>
    </w:p>
    <w:p w14:paraId="3FC4787E" w14:textId="77777777" w:rsidR="00B162A8" w:rsidRPr="00EA74D2" w:rsidRDefault="00F9543E">
      <w:pPr>
        <w:rPr>
          <w:rFonts w:ascii="Times New Roman" w:eastAsia="宋体" w:hAnsi="Times New Roman" w:cs="Times New Roman"/>
          <w:b/>
          <w:bCs/>
          <w:szCs w:val="21"/>
          <w:lang w:bidi="ar"/>
        </w:rPr>
      </w:pPr>
      <w:r w:rsidRPr="00EA74D2">
        <w:rPr>
          <w:rFonts w:ascii="Times New Roman" w:eastAsia="宋体" w:hAnsi="Times New Roman" w:cs="Times New Roman"/>
          <w:b/>
          <w:bCs/>
          <w:szCs w:val="21"/>
          <w:lang w:bidi="ar"/>
        </w:rPr>
        <w:br w:type="page"/>
      </w:r>
    </w:p>
    <w:p w14:paraId="75160CB8" w14:textId="069DE964" w:rsidR="00B162A8" w:rsidRPr="00EA74D2" w:rsidRDefault="004E5448">
      <w:pPr>
        <w:jc w:val="left"/>
        <w:rPr>
          <w:rFonts w:ascii="Times New Roman" w:hAnsi="Times New Roman" w:cs="Times New Roman"/>
        </w:rPr>
      </w:pPr>
      <w:r w:rsidRPr="004E5448">
        <w:rPr>
          <w:rFonts w:ascii="Times New Roman" w:eastAsia="宋体" w:hAnsi="Times New Roman" w:cs="Times New Roman"/>
          <w:b/>
          <w:bCs/>
          <w:szCs w:val="21"/>
          <w:lang w:bidi="ar"/>
        </w:rPr>
        <w:lastRenderedPageBreak/>
        <w:t>Supplementary</w:t>
      </w:r>
      <w:r>
        <w:rPr>
          <w:rFonts w:ascii="Times New Roman" w:eastAsia="宋体" w:hAnsi="Times New Roman" w:cs="Times New Roman"/>
          <w:b/>
          <w:bCs/>
          <w:szCs w:val="21"/>
          <w:lang w:bidi="ar"/>
        </w:rPr>
        <w:t xml:space="preserve"> </w:t>
      </w:r>
      <w:r w:rsidR="00F9543E" w:rsidRPr="00EA74D2">
        <w:rPr>
          <w:rFonts w:ascii="Times New Roman" w:eastAsia="宋体" w:hAnsi="Times New Roman" w:cs="Times New Roman"/>
          <w:b/>
          <w:bCs/>
          <w:szCs w:val="21"/>
          <w:lang w:bidi="ar"/>
        </w:rPr>
        <w:t>Table</w:t>
      </w:r>
      <w:r w:rsidR="00F9543E" w:rsidRPr="00EA74D2"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 xml:space="preserve"> </w:t>
      </w:r>
      <w:r w:rsidR="0038121D" w:rsidRPr="00EA74D2"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>5</w:t>
      </w:r>
      <w:r w:rsidR="00F9543E" w:rsidRPr="00EA74D2"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>.1</w:t>
      </w:r>
      <w:r w:rsidR="00F9543E" w:rsidRPr="00EA74D2">
        <w:rPr>
          <w:rFonts w:ascii="Times New Roman" w:hAnsi="Times New Roman" w:cs="Times New Roman"/>
        </w:rPr>
        <w:t xml:space="preserve"> Partial Correlation Between Volume and Clinical Indices</w:t>
      </w:r>
    </w:p>
    <w:tbl>
      <w:tblPr>
        <w:tblStyle w:val="aa"/>
        <w:tblW w:w="5527" w:type="pct"/>
        <w:tblInd w:w="-523" w:type="dxa"/>
        <w:tblLayout w:type="fixed"/>
        <w:tblLook w:val="04A0" w:firstRow="1" w:lastRow="0" w:firstColumn="1" w:lastColumn="0" w:noHBand="0" w:noVBand="1"/>
      </w:tblPr>
      <w:tblGrid>
        <w:gridCol w:w="2129"/>
        <w:gridCol w:w="962"/>
        <w:gridCol w:w="1206"/>
        <w:gridCol w:w="1200"/>
        <w:gridCol w:w="1050"/>
        <w:gridCol w:w="949"/>
        <w:gridCol w:w="946"/>
        <w:gridCol w:w="953"/>
        <w:gridCol w:w="949"/>
        <w:gridCol w:w="949"/>
        <w:gridCol w:w="1059"/>
        <w:gridCol w:w="1122"/>
        <w:gridCol w:w="1003"/>
        <w:gridCol w:w="1191"/>
      </w:tblGrid>
      <w:tr w:rsidR="00EA74D2" w:rsidRPr="00EA74D2" w14:paraId="7F87D4CA" w14:textId="77777777">
        <w:trPr>
          <w:trHeight w:val="90"/>
        </w:trPr>
        <w:tc>
          <w:tcPr>
            <w:tcW w:w="67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6C9A6F0" w14:textId="77777777" w:rsidR="00B162A8" w:rsidRPr="00EA74D2" w:rsidRDefault="00B162A8">
            <w:pPr>
              <w:jc w:val="center"/>
              <w:rPr>
                <w:rFonts w:ascii="Times New Roman" w:hAnsi="Times New Roman" w:cs="Times New Roman"/>
                <w:b/>
                <w:sz w:val="13"/>
                <w:szCs w:val="13"/>
              </w:rPr>
            </w:pPr>
          </w:p>
        </w:tc>
        <w:tc>
          <w:tcPr>
            <w:tcW w:w="30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AC456CA" w14:textId="77777777" w:rsidR="00B162A8" w:rsidRPr="00EA74D2" w:rsidRDefault="00B162A8">
            <w:pPr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385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32A2855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Left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 xml:space="preserve"> 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thalamus</w:t>
            </w:r>
          </w:p>
        </w:tc>
        <w:tc>
          <w:tcPr>
            <w:tcW w:w="383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5F7BB0D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Right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 xml:space="preserve"> 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thalamus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A6BC65A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Right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 xml:space="preserve"> 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AV</w:t>
            </w:r>
          </w:p>
        </w:tc>
        <w:tc>
          <w:tcPr>
            <w:tcW w:w="303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EFB0E2D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Right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CeM</w:t>
            </w:r>
            <w:proofErr w:type="spellEnd"/>
          </w:p>
        </w:tc>
        <w:tc>
          <w:tcPr>
            <w:tcW w:w="302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7D27B7F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Right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 xml:space="preserve"> 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CM</w:t>
            </w:r>
          </w:p>
        </w:tc>
        <w:tc>
          <w:tcPr>
            <w:tcW w:w="304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860AA38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Right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MDl</w:t>
            </w:r>
            <w:proofErr w:type="spellEnd"/>
          </w:p>
        </w:tc>
        <w:tc>
          <w:tcPr>
            <w:tcW w:w="303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5C53843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Right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MDm</w:t>
            </w:r>
            <w:proofErr w:type="spellEnd"/>
          </w:p>
        </w:tc>
        <w:tc>
          <w:tcPr>
            <w:tcW w:w="303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2419CCB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Right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 xml:space="preserve"> 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Pt</w:t>
            </w:r>
          </w:p>
        </w:tc>
        <w:tc>
          <w:tcPr>
            <w:tcW w:w="338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7DA3694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Right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VAmc</w:t>
            </w:r>
            <w:proofErr w:type="spellEnd"/>
          </w:p>
        </w:tc>
        <w:tc>
          <w:tcPr>
            <w:tcW w:w="358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095D89D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Right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VLp</w:t>
            </w:r>
            <w:proofErr w:type="spellEnd"/>
          </w:p>
        </w:tc>
        <w:tc>
          <w:tcPr>
            <w:tcW w:w="320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4EB6F8F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Right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 xml:space="preserve"> 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VM</w:t>
            </w:r>
          </w:p>
        </w:tc>
        <w:tc>
          <w:tcPr>
            <w:tcW w:w="374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EBEEA0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Right</w:t>
            </w: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 xml:space="preserve"> </w:t>
            </w: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VPL</w:t>
            </w:r>
          </w:p>
        </w:tc>
      </w:tr>
      <w:tr w:rsidR="00EA74D2" w:rsidRPr="00EA74D2" w14:paraId="7E75F79C" w14:textId="77777777"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130A11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i/>
                <w:iCs/>
                <w:sz w:val="13"/>
                <w:szCs w:val="13"/>
              </w:rPr>
              <w:t>PANSS score</w:t>
            </w:r>
          </w:p>
        </w:tc>
      </w:tr>
      <w:tr w:rsidR="00EA74D2" w:rsidRPr="00EA74D2" w14:paraId="0F75ED86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6F43F3" w14:textId="77777777" w:rsidR="00B162A8" w:rsidRPr="00EA74D2" w:rsidRDefault="00F9543E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</w:rPr>
              <w:t>Positive symptom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C3DB33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4F2D0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0.172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57A0C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0.097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8DE52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0.213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517EF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0.13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D8727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F3072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-0.101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65BCD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-0.057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174A7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-0.011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F3B5A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0.065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5D963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0.056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783C4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-0.049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7B051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-0.038</w:t>
            </w:r>
          </w:p>
        </w:tc>
      </w:tr>
      <w:tr w:rsidR="00EA74D2" w:rsidRPr="00EA74D2" w14:paraId="1C034EBB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55C01B" w14:textId="77777777" w:rsidR="00B162A8" w:rsidRPr="00EA74D2" w:rsidRDefault="00B162A8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827F05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C73E2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0.119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5D55D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0.3489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3815C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0.073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5AFF9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0.344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FF6DB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0.449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AC7EE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0.546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62206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0.731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5FDAB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0.920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AC017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0.534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16D1F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0.588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DFDAF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0.798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B77E7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0.815</w:t>
            </w:r>
          </w:p>
        </w:tc>
      </w:tr>
      <w:tr w:rsidR="00EA74D2" w:rsidRPr="00EA74D2" w14:paraId="011F3FA1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B019A8" w14:textId="77777777" w:rsidR="00B162A8" w:rsidRPr="00EA74D2" w:rsidRDefault="00F9543E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Negative symptom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087C48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3CFC6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-0.206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9F124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-0.225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536BE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-0.389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072CE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-0.269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F013D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-0.154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C30F2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-0.119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28D41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-0.131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DBE2C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-0.175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11813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-0.257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FCDB3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-0.243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4408C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-0.173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B4EEE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-0.164</w:t>
            </w:r>
          </w:p>
        </w:tc>
      </w:tr>
      <w:tr w:rsidR="00EA74D2" w:rsidRPr="00EA74D2" w14:paraId="41351F75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29E9CD" w14:textId="77777777" w:rsidR="00B162A8" w:rsidRPr="00EA74D2" w:rsidRDefault="00B162A8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964A70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7DF19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0.077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300B3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0.073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EEE30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0.0005***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8D5BF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0.04*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66F04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0.340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51B03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0.546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3E5EC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0.380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E5AF4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0.223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3492B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0.03*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1A268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0.0425*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D6338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0.403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AFE5D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0.283</w:t>
            </w:r>
          </w:p>
        </w:tc>
      </w:tr>
      <w:tr w:rsidR="00EA74D2" w:rsidRPr="00EA74D2" w14:paraId="6B31E158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284353" w14:textId="77777777" w:rsidR="00B162A8" w:rsidRPr="00EA74D2" w:rsidRDefault="00F9543E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Disorganization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1DD400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8CA3D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-0.294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A99B2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-0.277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536D2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-0.207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395F7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-0.22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FE2AA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-0.17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0FE29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-0.317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7D291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-0.297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DDFDD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-0.235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C8DBF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-0.274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B478F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-0.338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0BB17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-0.145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0A786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-0.293</w:t>
            </w:r>
          </w:p>
        </w:tc>
      </w:tr>
      <w:tr w:rsidR="00EA74D2" w:rsidRPr="00EA74D2" w14:paraId="41916992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F2E699" w14:textId="77777777" w:rsidR="00B162A8" w:rsidRPr="00EA74D2" w:rsidRDefault="00B162A8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8C3D8D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9FD57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0.02*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3D00F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0.035*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7B731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0.073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8150A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0.080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8DA4A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0.340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A32B6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0.01*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59BC2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0.015</w:t>
            </w:r>
            <w:r w:rsidRPr="00EA74D2">
              <w:rPr>
                <w:rFonts w:ascii="Times New Roman" w:eastAsia="宋体" w:hAnsi="Times New Roman" w:cs="Times New Roman"/>
                <w:sz w:val="11"/>
                <w:szCs w:val="11"/>
              </w:rPr>
              <w:t>*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41F4C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0.110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7EACC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0.03*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3F6DF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0.005**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5DCB0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0.403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3FE5C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0.02*</w:t>
            </w:r>
          </w:p>
        </w:tc>
      </w:tr>
      <w:tr w:rsidR="00EA74D2" w:rsidRPr="00EA74D2" w14:paraId="0329EE8C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FAE4A5" w14:textId="77777777" w:rsidR="00B162A8" w:rsidRPr="00EA74D2" w:rsidRDefault="00F9543E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Depression / Anxiety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D929F4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C979B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0.113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6A603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0.139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F3D3B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0.093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20098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0.085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5C0A4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0.095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7AA4B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0.081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08071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0.125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25B0A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0.085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2D75D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0.095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9D072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0.087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7EB1F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0.076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3C25C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0.024</w:t>
            </w:r>
          </w:p>
        </w:tc>
      </w:tr>
      <w:tr w:rsidR="00EA74D2" w:rsidRPr="00EA74D2" w14:paraId="31EF35EF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2F4AB3" w14:textId="77777777" w:rsidR="00B162A8" w:rsidRPr="00EA74D2" w:rsidRDefault="00B162A8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5CFACB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23BD9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0.274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C45AF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0.226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6E917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0.369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B0B38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0.412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1D34A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0.449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ECFBC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0.546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0BBAB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0.380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22347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0.648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B5026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0.534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45A56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0.505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5F4EB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0.770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EE11C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0.815</w:t>
            </w:r>
          </w:p>
        </w:tc>
      </w:tr>
      <w:tr w:rsidR="00EA74D2" w:rsidRPr="00EA74D2" w14:paraId="418D7E2B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1F66D3" w14:textId="77777777" w:rsidR="00B162A8" w:rsidRPr="00EA74D2" w:rsidRDefault="00F9543E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Excitability / Hostility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463181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4F1AC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0.206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DDE9D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0.152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54F51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0.18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F9EF4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0.113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972D1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0.033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2CAC7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0.017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43E47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0.035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F9F22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0.067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6E4CA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0.075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4BD95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0.124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7C115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0.023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1897C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0.046</w:t>
            </w:r>
          </w:p>
        </w:tc>
      </w:tr>
      <w:tr w:rsidR="00EA74D2" w:rsidRPr="00EA74D2" w14:paraId="791D33C0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8ADC9A" w14:textId="77777777" w:rsidR="00B162A8" w:rsidRPr="00EA74D2" w:rsidRDefault="00B162A8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D69CE2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77928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0.077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3EA97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0.226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B7026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0.101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2DBF1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0.344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5DD83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0.749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8EB46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0.867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13664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0.735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FD4B3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0.648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90B7D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0.534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8993C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0.385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7C195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0.825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E76B2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0.815</w:t>
            </w:r>
          </w:p>
        </w:tc>
      </w:tr>
      <w:tr w:rsidR="00EA74D2" w:rsidRPr="00EA74D2" w14:paraId="5A66376D" w14:textId="77777777"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0B1C9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i/>
                <w:iCs/>
                <w:sz w:val="13"/>
                <w:szCs w:val="13"/>
                <w:lang w:bidi="ar"/>
              </w:rPr>
              <w:t>SOPS</w:t>
            </w:r>
          </w:p>
        </w:tc>
      </w:tr>
      <w:tr w:rsidR="00EA74D2" w:rsidRPr="00EA74D2" w14:paraId="69862242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0EFF10" w14:textId="77777777" w:rsidR="00B162A8" w:rsidRPr="00EA74D2" w:rsidRDefault="00F9543E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SOPS-P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AFB9D5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3DEC5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-0.045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A759A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0.017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5EE5A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0.145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58F92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-0.091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9A11E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-0.133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90987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-0.194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ED7DD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-0.129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4316B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-0.116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311A0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-0.078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F47A1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-0.173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3A873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-0.147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4EF40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-0.091</w:t>
            </w:r>
          </w:p>
        </w:tc>
      </w:tr>
      <w:tr w:rsidR="00EA74D2" w:rsidRPr="00EA74D2" w14:paraId="1E239A24" w14:textId="77777777">
        <w:trPr>
          <w:trHeight w:val="299"/>
        </w:trPr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9B8EB6" w14:textId="77777777" w:rsidR="00B162A8" w:rsidRPr="00EA74D2" w:rsidRDefault="00B162A8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C870A6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03CCE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0.460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594E9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0.890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DB995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0.2370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B069D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0.541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197D2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0.287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CBC7C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0.226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83FC6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0.311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E11C3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0.420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E05AC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0.529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A019E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0.211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9A0D7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0.231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61AD3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0.460</w:t>
            </w:r>
          </w:p>
        </w:tc>
      </w:tr>
      <w:tr w:rsidR="00EA74D2" w:rsidRPr="00EA74D2" w14:paraId="4128CB09" w14:textId="77777777">
        <w:trPr>
          <w:trHeight w:val="539"/>
        </w:trPr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C6C90C" w14:textId="77777777" w:rsidR="00B162A8" w:rsidRPr="00EA74D2" w:rsidRDefault="00F9543E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SOPS-N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3E36BB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C2674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F5494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-0.147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C5642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-0.269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CF9F5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-0.327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1406D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-0.131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24739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-0.108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2924B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-0.125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A1044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-0.099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C1246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-0.274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56A81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-0.24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18A03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-0.154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9B47D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-0.103</w:t>
            </w:r>
          </w:p>
        </w:tc>
      </w:tr>
      <w:tr w:rsidR="00EA74D2" w:rsidRPr="00EA74D2" w14:paraId="5FBEAD81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76266C" w14:textId="77777777" w:rsidR="00B162A8" w:rsidRPr="00EA74D2" w:rsidRDefault="00B162A8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546C89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A9DE5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0.460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B6C57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0.311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45710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0.054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12FF1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0.028</w:t>
            </w:r>
            <w:r w:rsidRPr="00EA74D2">
              <w:rPr>
                <w:rFonts w:ascii="Times New Roman" w:eastAsia="宋体" w:hAnsi="Times New Roman" w:cs="Times New Roman"/>
                <w:sz w:val="11"/>
                <w:szCs w:val="11"/>
              </w:rPr>
              <w:t>*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58A36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0.287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9E5E8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0.509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0D32F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0.311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E736F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0.420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8D10D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0.048*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2D7F6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0.098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D4976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0.231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0B662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0.460</w:t>
            </w:r>
          </w:p>
        </w:tc>
      </w:tr>
      <w:tr w:rsidR="00EA74D2" w:rsidRPr="00EA74D2" w14:paraId="0C2FDAAE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64C4B3" w14:textId="77777777" w:rsidR="00B162A8" w:rsidRPr="00EA74D2" w:rsidRDefault="00F9543E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lastRenderedPageBreak/>
              <w:t>SOPS-D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18F252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EB5C0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-0.224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C45CD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-0.227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BC03E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-0.273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8A6B1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-0.23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576E0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-0.279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CD350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-0.282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51CE1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-0.35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04CD8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-0.286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80D3A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-0.37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CFFFC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-0.245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13D48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-0.185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8753C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-0.224</w:t>
            </w:r>
          </w:p>
        </w:tc>
      </w:tr>
      <w:tr w:rsidR="00EA74D2" w:rsidRPr="00EA74D2" w14:paraId="406DD3FE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594353" w14:textId="77777777" w:rsidR="00B162A8" w:rsidRPr="00EA74D2" w:rsidRDefault="00B162A8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40CA2E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D1A5F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0.264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51ACE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0.126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4AAE8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0.054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161B2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0.118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2DF86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0.084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895C5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0.080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E0AA0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0.012</w:t>
            </w:r>
            <w:r w:rsidRPr="00EA74D2">
              <w:rPr>
                <w:rFonts w:ascii="Times New Roman" w:eastAsia="宋体" w:hAnsi="Times New Roman" w:cs="Times New Roman"/>
                <w:sz w:val="11"/>
                <w:szCs w:val="11"/>
              </w:rPr>
              <w:t>*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64863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0.072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8C952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0.008**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20B70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0.098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9C7E5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0.231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1E98B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0.264</w:t>
            </w:r>
          </w:p>
        </w:tc>
      </w:tr>
      <w:tr w:rsidR="00EA74D2" w:rsidRPr="00EA74D2" w14:paraId="64DCB4ED" w14:textId="77777777"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44995B" w14:textId="77777777" w:rsidR="00B162A8" w:rsidRPr="00EA74D2" w:rsidRDefault="00F9543E">
            <w:pPr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  <w:t>SOPS-G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DBE733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1FE1B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0.181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F42E6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0.242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D5A4D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0.203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135A4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0.075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675CB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0.191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E9DA6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0.073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69C30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0.15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C967A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0.199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9D6FD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0.109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59F75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0.109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1BD50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0.149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3D7D6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0.179</w:t>
            </w:r>
          </w:p>
        </w:tc>
      </w:tr>
      <w:tr w:rsidR="00EA74D2" w:rsidRPr="00EA74D2" w14:paraId="136A0FFB" w14:textId="77777777">
        <w:tc>
          <w:tcPr>
            <w:tcW w:w="67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14:paraId="5D813482" w14:textId="77777777" w:rsidR="00B162A8" w:rsidRPr="00EA74D2" w:rsidRDefault="00B162A8">
            <w:pPr>
              <w:jc w:val="left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14:paraId="04230EA2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38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0A03FE7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0.286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210E66B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0.126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2B7F721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74FD601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0.541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44475E3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0.238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7B3BDAC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0.5540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5602BC3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2736FA3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0.208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2FE308B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0.504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4B891CE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0.3780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676381C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0.2310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21A493B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0.286</w:t>
            </w:r>
          </w:p>
        </w:tc>
      </w:tr>
    </w:tbl>
    <w:p w14:paraId="773EE78A" w14:textId="6FFED742" w:rsidR="00B162A8" w:rsidRPr="00EA74D2" w:rsidRDefault="00F9543E">
      <w:pPr>
        <w:rPr>
          <w:rFonts w:ascii="Times New Roman" w:eastAsia="宋体" w:hAnsi="Times New Roman" w:cs="Times New Roman"/>
          <w:szCs w:val="21"/>
        </w:rPr>
      </w:pPr>
      <w:r w:rsidRPr="00EA74D2">
        <w:rPr>
          <w:rFonts w:ascii="Times New Roman" w:eastAsia="宋体" w:hAnsi="Times New Roman" w:cs="Times New Roman"/>
          <w:szCs w:val="21"/>
        </w:rPr>
        <w:t xml:space="preserve">Note: </w:t>
      </w:r>
      <w:r w:rsidRPr="00EA74D2">
        <w:rPr>
          <w:rFonts w:ascii="Times New Roman" w:eastAsia="宋体" w:hAnsi="Times New Roman" w:cs="Times New Roman" w:hint="eastAsia"/>
          <w:szCs w:val="21"/>
          <w:lang w:bidi="ar"/>
        </w:rPr>
        <w:t xml:space="preserve">The </w:t>
      </w:r>
      <w:r w:rsidRPr="00EA74D2">
        <w:rPr>
          <w:rFonts w:ascii="Times New Roman" w:eastAsia="宋体" w:hAnsi="Times New Roman" w:cs="Times New Roman"/>
          <w:szCs w:val="21"/>
          <w:lang w:bidi="ar"/>
        </w:rPr>
        <w:t>threshold of statistical significance was set at</w:t>
      </w:r>
      <w:r w:rsidRPr="00EA74D2">
        <w:rPr>
          <w:rFonts w:ascii="Times New Roman" w:eastAsia="宋体" w:hAnsi="Times New Roman" w:cs="Times New Roman"/>
          <w:i/>
          <w:iCs/>
          <w:szCs w:val="21"/>
          <w:lang w:bidi="ar"/>
        </w:rPr>
        <w:t xml:space="preserve"> p</w:t>
      </w:r>
      <w:r w:rsidRPr="00EA74D2">
        <w:rPr>
          <w:rFonts w:ascii="Times New Roman" w:eastAsia="宋体" w:hAnsi="Times New Roman" w:cs="Times New Roman" w:hint="eastAsia"/>
          <w:i/>
          <w:iCs/>
          <w:szCs w:val="21"/>
          <w:vertAlign w:val="subscript"/>
          <w:lang w:bidi="ar"/>
        </w:rPr>
        <w:t>-</w:t>
      </w:r>
      <w:r w:rsidRPr="00EA74D2">
        <w:rPr>
          <w:rFonts w:ascii="Times New Roman" w:eastAsia="宋体" w:hAnsi="Times New Roman" w:cs="Times New Roman"/>
          <w:szCs w:val="21"/>
          <w:vertAlign w:val="subscript"/>
          <w:lang w:bidi="ar"/>
        </w:rPr>
        <w:t>FDR</w:t>
      </w:r>
      <w:r w:rsidRPr="00EA74D2">
        <w:rPr>
          <w:rFonts w:ascii="Times New Roman" w:eastAsia="宋体" w:hAnsi="Times New Roman" w:cs="Times New Roman"/>
          <w:szCs w:val="21"/>
          <w:lang w:bidi="ar"/>
        </w:rPr>
        <w:t xml:space="preserve"> &lt; </w:t>
      </w:r>
      <w:r w:rsidRPr="00EA74D2">
        <w:rPr>
          <w:rFonts w:ascii="Times New Roman" w:eastAsia="宋体" w:hAnsi="Times New Roman" w:cs="Times New Roman" w:hint="eastAsia"/>
          <w:szCs w:val="21"/>
          <w:lang w:bidi="ar"/>
        </w:rPr>
        <w:t>0</w:t>
      </w:r>
      <w:r w:rsidRPr="00EA74D2">
        <w:rPr>
          <w:rFonts w:ascii="Times New Roman" w:eastAsia="宋体" w:hAnsi="Times New Roman" w:cs="Times New Roman"/>
          <w:szCs w:val="21"/>
          <w:lang w:bidi="ar"/>
        </w:rPr>
        <w:t>.05 under the FDR correction</w:t>
      </w:r>
      <w:r w:rsidRPr="00EA74D2">
        <w:rPr>
          <w:rFonts w:ascii="Times New Roman" w:eastAsia="宋体" w:hAnsi="Times New Roman" w:cs="Times New Roman"/>
          <w:szCs w:val="21"/>
        </w:rPr>
        <w:t xml:space="preserve">. </w:t>
      </w:r>
      <w:r w:rsidRPr="00EA74D2">
        <w:rPr>
          <w:rFonts w:ascii="Times New Roman" w:eastAsia="宋体" w:hAnsi="Times New Roman" w:cs="Times New Roman"/>
          <w:szCs w:val="21"/>
          <w:lang w:bidi="ar"/>
        </w:rPr>
        <w:t>*</w:t>
      </w:r>
      <w:r w:rsidRPr="00EA74D2">
        <w:rPr>
          <w:rFonts w:ascii="Times New Roman" w:eastAsia="宋体" w:hAnsi="Times New Roman" w:cs="Times New Roman" w:hint="eastAsia"/>
          <w:szCs w:val="21"/>
          <w:lang w:bidi="ar"/>
        </w:rPr>
        <w:t xml:space="preserve">: </w:t>
      </w:r>
      <w:r w:rsidRPr="00EA74D2">
        <w:rPr>
          <w:rFonts w:ascii="Times New Roman" w:eastAsia="宋体" w:hAnsi="Times New Roman" w:cs="Times New Roman"/>
          <w:i/>
          <w:iCs/>
          <w:szCs w:val="21"/>
          <w:lang w:bidi="ar"/>
        </w:rPr>
        <w:t>p</w:t>
      </w:r>
      <w:r w:rsidRPr="00EA74D2">
        <w:rPr>
          <w:rFonts w:ascii="Times New Roman" w:eastAsia="宋体" w:hAnsi="Times New Roman" w:cs="Times New Roman" w:hint="eastAsia"/>
          <w:i/>
          <w:iCs/>
          <w:szCs w:val="21"/>
          <w:vertAlign w:val="subscript"/>
          <w:lang w:bidi="ar"/>
        </w:rPr>
        <w:t>-</w:t>
      </w:r>
      <w:r w:rsidRPr="00EA74D2">
        <w:rPr>
          <w:rFonts w:ascii="Times New Roman" w:eastAsia="宋体" w:hAnsi="Times New Roman" w:cs="Times New Roman"/>
          <w:szCs w:val="21"/>
          <w:vertAlign w:val="subscript"/>
          <w:lang w:bidi="ar"/>
        </w:rPr>
        <w:t>FDR</w:t>
      </w:r>
      <w:r w:rsidRPr="00EA74D2">
        <w:rPr>
          <w:rFonts w:ascii="Times New Roman" w:eastAsia="宋体" w:hAnsi="Times New Roman" w:cs="Times New Roman"/>
          <w:szCs w:val="21"/>
          <w:lang w:bidi="ar"/>
        </w:rPr>
        <w:t xml:space="preserve"> &lt; </w:t>
      </w:r>
      <w:r w:rsidRPr="00EA74D2">
        <w:rPr>
          <w:rFonts w:ascii="Times New Roman" w:eastAsia="宋体" w:hAnsi="Times New Roman" w:cs="Times New Roman" w:hint="eastAsia"/>
          <w:szCs w:val="21"/>
          <w:lang w:bidi="ar"/>
        </w:rPr>
        <w:t>0</w:t>
      </w:r>
      <w:r w:rsidRPr="00EA74D2">
        <w:rPr>
          <w:rFonts w:ascii="Times New Roman" w:eastAsia="宋体" w:hAnsi="Times New Roman" w:cs="Times New Roman"/>
          <w:szCs w:val="21"/>
          <w:lang w:bidi="ar"/>
        </w:rPr>
        <w:t>.05, **</w:t>
      </w:r>
      <w:r w:rsidRPr="00EA74D2">
        <w:rPr>
          <w:rFonts w:ascii="Times New Roman" w:eastAsia="宋体" w:hAnsi="Times New Roman" w:cs="Times New Roman" w:hint="eastAsia"/>
          <w:szCs w:val="21"/>
          <w:lang w:bidi="ar"/>
        </w:rPr>
        <w:t xml:space="preserve">: </w:t>
      </w:r>
      <w:r w:rsidRPr="00EA74D2">
        <w:rPr>
          <w:rFonts w:ascii="Times New Roman" w:eastAsia="宋体" w:hAnsi="Times New Roman" w:cs="Times New Roman"/>
          <w:i/>
          <w:iCs/>
          <w:szCs w:val="21"/>
          <w:lang w:bidi="ar"/>
        </w:rPr>
        <w:t>p</w:t>
      </w:r>
      <w:r w:rsidRPr="00EA74D2">
        <w:rPr>
          <w:rFonts w:ascii="Times New Roman" w:eastAsia="宋体" w:hAnsi="Times New Roman" w:cs="Times New Roman" w:hint="eastAsia"/>
          <w:i/>
          <w:iCs/>
          <w:szCs w:val="21"/>
          <w:vertAlign w:val="subscript"/>
          <w:lang w:bidi="ar"/>
        </w:rPr>
        <w:t>-</w:t>
      </w:r>
      <w:r w:rsidRPr="00EA74D2">
        <w:rPr>
          <w:rFonts w:ascii="Times New Roman" w:eastAsia="宋体" w:hAnsi="Times New Roman" w:cs="Times New Roman"/>
          <w:szCs w:val="21"/>
          <w:vertAlign w:val="subscript"/>
          <w:lang w:bidi="ar"/>
        </w:rPr>
        <w:t>FDR</w:t>
      </w:r>
      <w:r w:rsidRPr="00EA74D2">
        <w:rPr>
          <w:rFonts w:ascii="Times New Roman" w:eastAsia="宋体" w:hAnsi="Times New Roman" w:cs="Times New Roman"/>
          <w:szCs w:val="21"/>
          <w:lang w:bidi="ar"/>
        </w:rPr>
        <w:t xml:space="preserve"> &lt; </w:t>
      </w:r>
      <w:r w:rsidRPr="00EA74D2">
        <w:rPr>
          <w:rFonts w:ascii="Times New Roman" w:eastAsia="宋体" w:hAnsi="Times New Roman" w:cs="Times New Roman" w:hint="eastAsia"/>
          <w:szCs w:val="21"/>
          <w:lang w:bidi="ar"/>
        </w:rPr>
        <w:t>0</w:t>
      </w:r>
      <w:r w:rsidRPr="00EA74D2">
        <w:rPr>
          <w:rFonts w:ascii="Times New Roman" w:eastAsia="宋体" w:hAnsi="Times New Roman" w:cs="Times New Roman"/>
          <w:szCs w:val="21"/>
          <w:lang w:bidi="ar"/>
        </w:rPr>
        <w:t>.01, ***</w:t>
      </w:r>
      <w:r w:rsidRPr="00EA74D2">
        <w:rPr>
          <w:rFonts w:ascii="Times New Roman" w:eastAsia="宋体" w:hAnsi="Times New Roman" w:cs="Times New Roman" w:hint="eastAsia"/>
          <w:szCs w:val="21"/>
          <w:lang w:bidi="ar"/>
        </w:rPr>
        <w:t xml:space="preserve">: </w:t>
      </w:r>
      <w:r w:rsidRPr="00EA74D2">
        <w:rPr>
          <w:rFonts w:ascii="Times New Roman" w:eastAsia="宋体" w:hAnsi="Times New Roman" w:cs="Times New Roman"/>
          <w:i/>
          <w:iCs/>
          <w:szCs w:val="21"/>
          <w:lang w:bidi="ar"/>
        </w:rPr>
        <w:t>p</w:t>
      </w:r>
      <w:r w:rsidRPr="00EA74D2">
        <w:rPr>
          <w:rFonts w:ascii="Times New Roman" w:eastAsia="宋体" w:hAnsi="Times New Roman" w:cs="Times New Roman" w:hint="eastAsia"/>
          <w:i/>
          <w:iCs/>
          <w:szCs w:val="21"/>
          <w:vertAlign w:val="subscript"/>
          <w:lang w:bidi="ar"/>
        </w:rPr>
        <w:t>-</w:t>
      </w:r>
      <w:r w:rsidRPr="00EA74D2">
        <w:rPr>
          <w:rFonts w:ascii="Times New Roman" w:eastAsia="宋体" w:hAnsi="Times New Roman" w:cs="Times New Roman"/>
          <w:szCs w:val="21"/>
          <w:vertAlign w:val="subscript"/>
          <w:lang w:bidi="ar"/>
        </w:rPr>
        <w:t>FDR</w:t>
      </w:r>
      <w:r w:rsidRPr="00EA74D2">
        <w:rPr>
          <w:rFonts w:ascii="Times New Roman" w:eastAsia="宋体" w:hAnsi="Times New Roman" w:cs="Times New Roman"/>
          <w:szCs w:val="21"/>
          <w:lang w:bidi="ar"/>
        </w:rPr>
        <w:t xml:space="preserve"> &lt; 0.001</w:t>
      </w:r>
      <w:r w:rsidRPr="00EA74D2">
        <w:rPr>
          <w:rFonts w:ascii="Times New Roman" w:eastAsia="宋体" w:hAnsi="Times New Roman" w:cs="Times New Roman"/>
          <w:szCs w:val="21"/>
        </w:rPr>
        <w:t>.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 Other abbreviations are listed in Supplementary Table 1.</w:t>
      </w:r>
    </w:p>
    <w:p w14:paraId="1DBE0D04" w14:textId="77777777" w:rsidR="00B162A8" w:rsidRPr="00EA74D2" w:rsidRDefault="00F9543E">
      <w:pPr>
        <w:rPr>
          <w:rFonts w:ascii="Times New Roman" w:eastAsia="宋体" w:hAnsi="Times New Roman" w:cs="Times New Roman"/>
          <w:b/>
          <w:bCs/>
          <w:szCs w:val="21"/>
          <w:lang w:bidi="ar"/>
        </w:rPr>
      </w:pPr>
      <w:r w:rsidRPr="00EA74D2">
        <w:rPr>
          <w:rFonts w:ascii="Times New Roman" w:eastAsia="宋体" w:hAnsi="Times New Roman" w:cs="Times New Roman"/>
          <w:b/>
          <w:bCs/>
          <w:szCs w:val="21"/>
          <w:lang w:bidi="ar"/>
        </w:rPr>
        <w:br w:type="page"/>
      </w:r>
    </w:p>
    <w:p w14:paraId="5BC05276" w14:textId="778D4517" w:rsidR="00B162A8" w:rsidRPr="00EA74D2" w:rsidRDefault="004E5448">
      <w:pPr>
        <w:rPr>
          <w:rFonts w:ascii="Times New Roman" w:hAnsi="Times New Roman" w:cs="Times New Roman"/>
        </w:rPr>
      </w:pPr>
      <w:r w:rsidRPr="004E5448">
        <w:rPr>
          <w:rFonts w:ascii="Times New Roman" w:eastAsia="宋体" w:hAnsi="Times New Roman" w:cs="Times New Roman"/>
          <w:b/>
          <w:bCs/>
          <w:szCs w:val="21"/>
          <w:lang w:bidi="ar"/>
        </w:rPr>
        <w:lastRenderedPageBreak/>
        <w:t>Supplementary</w:t>
      </w:r>
      <w:r>
        <w:rPr>
          <w:rFonts w:ascii="Times New Roman" w:eastAsia="宋体" w:hAnsi="Times New Roman" w:cs="Times New Roman"/>
          <w:b/>
          <w:bCs/>
          <w:szCs w:val="21"/>
          <w:lang w:bidi="ar"/>
        </w:rPr>
        <w:t xml:space="preserve"> </w:t>
      </w:r>
      <w:r w:rsidR="00F9543E" w:rsidRPr="00EA74D2">
        <w:rPr>
          <w:rFonts w:ascii="Times New Roman" w:eastAsia="宋体" w:hAnsi="Times New Roman" w:cs="Times New Roman"/>
          <w:b/>
          <w:bCs/>
          <w:szCs w:val="21"/>
          <w:lang w:bidi="ar"/>
        </w:rPr>
        <w:t>Table</w:t>
      </w:r>
      <w:r w:rsidR="00F9543E" w:rsidRPr="00EA74D2"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 xml:space="preserve"> </w:t>
      </w:r>
      <w:r w:rsidR="0038121D" w:rsidRPr="00EA74D2"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>5</w:t>
      </w:r>
      <w:r w:rsidR="00F9543E" w:rsidRPr="00EA74D2"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>.2</w:t>
      </w:r>
      <w:r w:rsidR="00F9543E" w:rsidRPr="00EA74D2">
        <w:rPr>
          <w:rFonts w:ascii="Times New Roman" w:hAnsi="Times New Roman" w:cs="Times New Roman"/>
          <w:b/>
          <w:bCs/>
        </w:rPr>
        <w:t xml:space="preserve"> </w:t>
      </w:r>
      <w:r w:rsidR="00F9543E" w:rsidRPr="00EA74D2">
        <w:rPr>
          <w:rFonts w:ascii="Times New Roman" w:hAnsi="Times New Roman" w:cs="Times New Roman"/>
        </w:rPr>
        <w:t>Partial Correlation Between Functional Connectivity and SOPS Scores in the UHR Group</w:t>
      </w:r>
    </w:p>
    <w:tbl>
      <w:tblPr>
        <w:tblStyle w:val="aa"/>
        <w:tblW w:w="0" w:type="auto"/>
        <w:tblInd w:w="-81" w:type="dxa"/>
        <w:tblLook w:val="04A0" w:firstRow="1" w:lastRow="0" w:firstColumn="1" w:lastColumn="0" w:noHBand="0" w:noVBand="1"/>
      </w:tblPr>
      <w:tblGrid>
        <w:gridCol w:w="1523"/>
        <w:gridCol w:w="916"/>
        <w:gridCol w:w="1500"/>
        <w:gridCol w:w="1846"/>
        <w:gridCol w:w="1484"/>
        <w:gridCol w:w="1334"/>
      </w:tblGrid>
      <w:tr w:rsidR="00EA74D2" w:rsidRPr="00EA74D2" w14:paraId="5A637652" w14:textId="77777777">
        <w:trPr>
          <w:trHeight w:val="90"/>
        </w:trPr>
        <w:tc>
          <w:tcPr>
            <w:tcW w:w="152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52C1902" w14:textId="77777777" w:rsidR="00B162A8" w:rsidRPr="00EA74D2" w:rsidRDefault="00B162A8">
            <w:pPr>
              <w:jc w:val="center"/>
              <w:rPr>
                <w:rFonts w:ascii="Times New Roman" w:hAnsi="Times New Roman" w:cs="Times New Roman"/>
                <w:b/>
                <w:sz w:val="13"/>
                <w:szCs w:val="13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F82A41B" w14:textId="77777777" w:rsidR="00B162A8" w:rsidRPr="00EA74D2" w:rsidRDefault="00B162A8">
            <w:pPr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373401D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3"/>
                <w:szCs w:val="13"/>
              </w:rPr>
            </w:pPr>
            <w:r w:rsidRPr="00EA74D2">
              <w:rPr>
                <w:rFonts w:ascii="Times New Roman" w:hAnsi="Times New Roman" w:cs="Times New Roman"/>
              </w:rPr>
              <w:t>SOPS</w:t>
            </w:r>
            <w:r w:rsidRPr="00EA74D2">
              <w:rPr>
                <w:rFonts w:ascii="Times New Roman" w:hAnsi="Times New Roman" w:cs="Times New Roman" w:hint="eastAsia"/>
              </w:rPr>
              <w:t>-</w:t>
            </w:r>
            <w:r w:rsidRPr="00EA74D2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184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5FD6CDE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3"/>
                <w:szCs w:val="13"/>
              </w:rPr>
            </w:pPr>
            <w:r w:rsidRPr="00EA74D2">
              <w:rPr>
                <w:rFonts w:ascii="Times New Roman" w:hAnsi="Times New Roman" w:cs="Times New Roman"/>
              </w:rPr>
              <w:t>SOPS</w:t>
            </w:r>
            <w:r w:rsidRPr="00EA74D2">
              <w:rPr>
                <w:rFonts w:ascii="Times New Roman" w:hAnsi="Times New Roman" w:cs="Times New Roman" w:hint="eastAsia"/>
              </w:rPr>
              <w:t>-</w:t>
            </w:r>
            <w:r w:rsidRPr="00EA74D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48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6B413E4" w14:textId="77777777" w:rsidR="00B162A8" w:rsidRPr="00EA74D2" w:rsidRDefault="00F9543E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hAnsi="Times New Roman" w:cs="Times New Roman"/>
              </w:rPr>
              <w:t>SOPS</w:t>
            </w:r>
            <w:r w:rsidRPr="00EA74D2">
              <w:rPr>
                <w:rFonts w:ascii="Times New Roman" w:hAnsi="Times New Roman" w:cs="Times New Roman" w:hint="eastAsia"/>
              </w:rPr>
              <w:t>-</w:t>
            </w:r>
            <w:r w:rsidRPr="00EA74D2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33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B5AE5DD" w14:textId="77777777" w:rsidR="00B162A8" w:rsidRPr="00EA74D2" w:rsidRDefault="00F9543E">
            <w:pPr>
              <w:jc w:val="center"/>
              <w:rPr>
                <w:rFonts w:ascii="Times New Roman" w:eastAsia="Times New Roman" w:hAnsi="Times New Roman" w:cs="Times New Roman"/>
                <w:b/>
                <w:sz w:val="13"/>
                <w:szCs w:val="13"/>
              </w:rPr>
            </w:pPr>
            <w:r w:rsidRPr="00EA74D2">
              <w:rPr>
                <w:rFonts w:ascii="Times New Roman" w:hAnsi="Times New Roman" w:cs="Times New Roman"/>
              </w:rPr>
              <w:t>SOPS</w:t>
            </w:r>
            <w:r w:rsidRPr="00EA74D2">
              <w:rPr>
                <w:rFonts w:ascii="Times New Roman" w:hAnsi="Times New Roman" w:cs="Times New Roman" w:hint="eastAsia"/>
              </w:rPr>
              <w:t>-</w:t>
            </w:r>
            <w:r w:rsidRPr="00EA74D2">
              <w:rPr>
                <w:rFonts w:ascii="Times New Roman" w:hAnsi="Times New Roman" w:cs="Times New Roman"/>
              </w:rPr>
              <w:t>G</w:t>
            </w:r>
          </w:p>
        </w:tc>
      </w:tr>
      <w:tr w:rsidR="00EA74D2" w:rsidRPr="00EA74D2" w14:paraId="395C3347" w14:textId="77777777"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A41CD33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ROI12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IOC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55F28D3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21548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8C6D9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0.012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BCC90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0.281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9C757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-0.156</w:t>
            </w:r>
          </w:p>
        </w:tc>
      </w:tr>
      <w:tr w:rsidR="00EA74D2" w:rsidRPr="00EA74D2" w14:paraId="2F0F1871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7BB1CF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DB38DE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1CDDD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0.130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58C12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0.930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333FB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0.116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D4B35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0.311</w:t>
            </w:r>
          </w:p>
        </w:tc>
      </w:tr>
      <w:tr w:rsidR="00EA74D2" w:rsidRPr="00EA74D2" w14:paraId="27E1E798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CBD304" w14:textId="77777777" w:rsidR="00B162A8" w:rsidRPr="00EA74D2" w:rsidRDefault="00F9543E">
            <w:pPr>
              <w:widowControl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ROI12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right IOC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AB4255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4688C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-0.173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AB8AB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-0.151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DC882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0.151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09337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-0.046</w:t>
            </w:r>
          </w:p>
        </w:tc>
      </w:tr>
      <w:tr w:rsidR="00EA74D2" w:rsidRPr="00EA74D2" w14:paraId="59FED95C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79FD47" w14:textId="77777777" w:rsidR="00B162A8" w:rsidRPr="00EA74D2" w:rsidRDefault="00B162A8">
            <w:pPr>
              <w:widowControl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40D1B0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6128E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0.332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ABD48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0.332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9A1F3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0.332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4FAAF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0.726</w:t>
            </w:r>
          </w:p>
        </w:tc>
      </w:tr>
      <w:tr w:rsidR="00EA74D2" w:rsidRPr="00EA74D2" w14:paraId="7DF0A1CE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99025D" w14:textId="77777777" w:rsidR="00B162A8" w:rsidRPr="00EA74D2" w:rsidRDefault="00F9543E">
            <w:pPr>
              <w:widowControl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ROI12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ITFC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DBFA02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74609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-0.207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0828C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-0.125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70D03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0.236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DCE09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-0.266</w:t>
            </w:r>
          </w:p>
        </w:tc>
      </w:tr>
      <w:tr w:rsidR="00EA74D2" w:rsidRPr="00EA74D2" w14:paraId="56612904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65B023" w14:textId="77777777" w:rsidR="00B162A8" w:rsidRPr="00EA74D2" w:rsidRDefault="00B162A8">
            <w:pPr>
              <w:widowControl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0B6009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1FF9E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0.151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40E69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0.341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FA46D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0.138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0CA1B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0.138</w:t>
            </w:r>
          </w:p>
        </w:tc>
      </w:tr>
      <w:tr w:rsidR="00EA74D2" w:rsidRPr="00EA74D2" w14:paraId="206F92E6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FC82D9" w14:textId="77777777" w:rsidR="00B162A8" w:rsidRPr="00EA74D2" w:rsidRDefault="00F9543E">
            <w:pPr>
              <w:widowControl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 xml:space="preserve">ROI12 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>- left MSFC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54E08F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28788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-0.006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7626D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-0.168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ECF25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0.109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C26AA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-0.192</w:t>
            </w:r>
          </w:p>
        </w:tc>
      </w:tr>
      <w:tr w:rsidR="00EA74D2" w:rsidRPr="00EA74D2" w14:paraId="63D8359B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E1F1EC" w14:textId="77777777" w:rsidR="00B162A8" w:rsidRPr="00EA74D2" w:rsidRDefault="00B162A8">
            <w:pPr>
              <w:widowControl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8F62E6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A8195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0.963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213E3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0.398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01829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0.543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DDEAC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0.398</w:t>
            </w:r>
          </w:p>
        </w:tc>
      </w:tr>
      <w:tr w:rsidR="00EA74D2" w:rsidRPr="00EA74D2" w14:paraId="4B504BC0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959F70" w14:textId="77777777" w:rsidR="00B162A8" w:rsidRPr="00EA74D2" w:rsidRDefault="00F9543E">
            <w:pPr>
              <w:widowControl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ROI12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SFC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BA354C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2A9A0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0.042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A6595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-0.084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0E6D8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0.375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4BAF1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-0.219</w:t>
            </w:r>
          </w:p>
        </w:tc>
      </w:tr>
      <w:tr w:rsidR="00EA74D2" w:rsidRPr="00EA74D2" w14:paraId="3D45B5A0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946061" w14:textId="77777777" w:rsidR="00B162A8" w:rsidRPr="00EA74D2" w:rsidRDefault="00B162A8">
            <w:pPr>
              <w:widowControl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943D23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CF3A1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0.750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46BEB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0.695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4A971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0.012*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3940E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0.186</w:t>
            </w:r>
          </w:p>
        </w:tc>
      </w:tr>
      <w:tr w:rsidR="00EA74D2" w:rsidRPr="00EA74D2" w14:paraId="145BA2A8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2F15C5" w14:textId="77777777" w:rsidR="00B162A8" w:rsidRPr="00EA74D2" w:rsidRDefault="00F9543E">
            <w:pPr>
              <w:widowControl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ROI12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MFC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88BD69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DD7CB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0.002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DD0A2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0.192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7E523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0.327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187B6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0.008</w:t>
            </w:r>
          </w:p>
        </w:tc>
      </w:tr>
      <w:tr w:rsidR="00EA74D2" w:rsidRPr="00EA74D2" w14:paraId="4EBB121E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028BD5" w14:textId="77777777" w:rsidR="00B162A8" w:rsidRPr="00EA74D2" w:rsidRDefault="00B162A8">
            <w:pPr>
              <w:widowControl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E74EC3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9A527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0.987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309B5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0.286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AF79A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0.044*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E6ACB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0.987</w:t>
            </w:r>
          </w:p>
        </w:tc>
      </w:tr>
      <w:tr w:rsidR="00EA74D2" w:rsidRPr="00EA74D2" w14:paraId="4E26BDBD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9C7D03" w14:textId="77777777" w:rsidR="00B162A8" w:rsidRPr="00EA74D2" w:rsidRDefault="00F9543E">
            <w:pPr>
              <w:widowControl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ROI12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MTC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5404A7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BC6B3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-0.045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145C1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-0.135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C69E1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6FD32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-0.11</w:t>
            </w:r>
          </w:p>
        </w:tc>
      </w:tr>
      <w:tr w:rsidR="00EA74D2" w:rsidRPr="00EA74D2" w14:paraId="70EED1BB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28826D" w14:textId="77777777" w:rsidR="00B162A8" w:rsidRPr="00EA74D2" w:rsidRDefault="00B162A8">
            <w:pPr>
              <w:widowControl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71CFCF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20D4E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0.735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46E60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0.536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A461D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0.536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166D5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0.536</w:t>
            </w:r>
          </w:p>
        </w:tc>
      </w:tr>
      <w:tr w:rsidR="00EA74D2" w:rsidRPr="00EA74D2" w14:paraId="58E38942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155718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ROI5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right fusiform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CF8C71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48C81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0.091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7FCE4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0.139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94A9A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0.198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42B28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-0.224</w:t>
            </w:r>
          </w:p>
        </w:tc>
      </w:tr>
      <w:tr w:rsidR="00EA74D2" w:rsidRPr="00EA74D2" w14:paraId="4DE7006C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09E7EC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BF0812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39112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0.491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F0E7E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0.387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86F4E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0.258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B54A0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0.258</w:t>
            </w:r>
          </w:p>
        </w:tc>
      </w:tr>
      <w:tr w:rsidR="00EA74D2" w:rsidRPr="00EA74D2" w14:paraId="7CEDB24E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D284B4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lastRenderedPageBreak/>
              <w:t>ROI5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MTP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668727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3F037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-0.073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FAB26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0.061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C1BA7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0.078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39B52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-0.225</w:t>
            </w:r>
          </w:p>
        </w:tc>
      </w:tr>
      <w:tr w:rsidR="00EA74D2" w:rsidRPr="00EA74D2" w14:paraId="28FA6889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0B0173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F6F866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45F0F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0.645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8F6AF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0.645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3C74D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0.645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53BD7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0.336</w:t>
            </w:r>
          </w:p>
        </w:tc>
      </w:tr>
      <w:tr w:rsidR="00EA74D2" w:rsidRPr="00EA74D2" w14:paraId="19453A98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D526BE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ROI5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hippocampus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8AACA4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915CD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2C062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0.221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40458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0.105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51FD7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-0.095</w:t>
            </w:r>
          </w:p>
        </w:tc>
      </w:tr>
      <w:tr w:rsidR="00EA74D2" w:rsidRPr="00EA74D2" w14:paraId="0A5383D5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E17033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88BEED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651C8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0.468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D1EB4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0.360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93A69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0.468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DF6A0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0.468</w:t>
            </w:r>
          </w:p>
        </w:tc>
      </w:tr>
      <w:tr w:rsidR="00EA74D2" w:rsidRPr="00EA74D2" w14:paraId="02D97EFD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C18AAE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ROI5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ITC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77D902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8B070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0.097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9A982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-0.005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A639D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0.109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A57BB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-0.127</w:t>
            </w:r>
          </w:p>
        </w:tc>
      </w:tr>
      <w:tr w:rsidR="00EA74D2" w:rsidRPr="00EA74D2" w14:paraId="2920A244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903600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4DAAA9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0414C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0.468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A437D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0.360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5A9CE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0.468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0A655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0.468</w:t>
            </w:r>
          </w:p>
        </w:tc>
      </w:tr>
      <w:tr w:rsidR="00EA74D2" w:rsidRPr="00EA74D2" w14:paraId="2E763676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8ECCB4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ROI5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</w:t>
            </w:r>
            <w:proofErr w:type="spellStart"/>
            <w:r w:rsidRPr="00EA74D2">
              <w:rPr>
                <w:rStyle w:val="font11"/>
                <w:rFonts w:eastAsia="宋体"/>
                <w:color w:val="auto"/>
                <w:lang w:bidi="ar"/>
              </w:rPr>
              <w:t>parahippocampal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792278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B1311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0.222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5C8E4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0.265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725AC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-0.045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E1E52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0.027</w:t>
            </w:r>
          </w:p>
        </w:tc>
      </w:tr>
      <w:tr w:rsidR="00EA74D2" w:rsidRPr="00EA74D2" w14:paraId="4EC8E6C0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749FE2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4B741C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AEAF8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0.178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ACEC7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0.164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A65A6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0.837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F7EF9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0.837</w:t>
            </w:r>
          </w:p>
        </w:tc>
      </w:tr>
      <w:tr w:rsidR="00EA74D2" w:rsidRPr="00EA74D2" w14:paraId="4CAADC43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C99DC3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ROI5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ACC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994A5F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7D467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0.224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0D07F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0.015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AC31D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0.093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D8822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-0.053</w:t>
            </w:r>
          </w:p>
        </w:tc>
      </w:tr>
      <w:tr w:rsidR="00EA74D2" w:rsidRPr="00EA74D2" w14:paraId="7AE734C0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4A14E6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88D72C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B23A3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0.344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ADD0D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0.907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932F6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0.907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F9DD8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0.907</w:t>
            </w:r>
          </w:p>
        </w:tc>
      </w:tr>
      <w:tr w:rsidR="00EA74D2" w:rsidRPr="00EA74D2" w14:paraId="654E64CA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8058BD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ROI5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MTC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4E5D03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E6A9E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0.126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C36B6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0.055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AE450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0.214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0184F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-0.21</w:t>
            </w:r>
          </w:p>
        </w:tc>
      </w:tr>
      <w:tr w:rsidR="00EA74D2" w:rsidRPr="00EA74D2" w14:paraId="0F33746A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1B4358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679C99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E3A6C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0.451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E35ED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0.677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CBA51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0.214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38B0D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0.214</w:t>
            </w:r>
          </w:p>
        </w:tc>
      </w:tr>
      <w:tr w:rsidR="00EA74D2" w:rsidRPr="00EA74D2" w14:paraId="4ED9CE04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C5EA5D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ROI5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Lingual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3C57A1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0D988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0.044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5119A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0.019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E45B0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0.107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9E201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-0.203</w:t>
            </w:r>
          </w:p>
        </w:tc>
      </w:tr>
      <w:tr w:rsidR="00EA74D2" w:rsidRPr="00EA74D2" w14:paraId="2345C835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BD9743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B5A20C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F2249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0.884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D280C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0.884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A071E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0.830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27111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0.476</w:t>
            </w:r>
          </w:p>
        </w:tc>
      </w:tr>
      <w:tr w:rsidR="00EA74D2" w:rsidRPr="00EA74D2" w14:paraId="456D80F8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3C3F09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ROI5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Calcarine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F2D7AE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72EE2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0.079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3CD75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-0.001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941077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0.154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CCFE7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-0.114</w:t>
            </w:r>
          </w:p>
        </w:tc>
      </w:tr>
      <w:tr w:rsidR="00EA74D2" w:rsidRPr="00EA74D2" w14:paraId="68E82859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A96E9D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F3E39B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E6DE2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0.733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6E5D5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0.996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69A8D8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0.733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DB66F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0.733</w:t>
            </w:r>
          </w:p>
        </w:tc>
      </w:tr>
      <w:tr w:rsidR="00EA74D2" w:rsidRPr="00EA74D2" w14:paraId="7C51C4BF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37ACE6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ROI5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Insula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97E21C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6C942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0.045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5C67D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FB613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-0.139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9E291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-0.116</w:t>
            </w:r>
          </w:p>
        </w:tc>
      </w:tr>
      <w:tr w:rsidR="00EA74D2" w:rsidRPr="00EA74D2" w14:paraId="5FC5A4DC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EB3988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CA6BEF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AAEE9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0.977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604BE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0.999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785C6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0.760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1D6B1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0.760</w:t>
            </w:r>
          </w:p>
        </w:tc>
      </w:tr>
      <w:tr w:rsidR="00EA74D2" w:rsidRPr="00EA74D2" w14:paraId="399072F1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05D2AC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ROI5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Caudate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60B282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EC399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-0.088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77DBD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-0.072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D751B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0.099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F88A83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-0.111</w:t>
            </w:r>
          </w:p>
        </w:tc>
      </w:tr>
      <w:tr w:rsidR="00EA74D2" w:rsidRPr="00EA74D2" w14:paraId="42FB2620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19848B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63AB55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90A60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0.584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AB0EA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0.584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D18A1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0.584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FC7BF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0.584</w:t>
            </w:r>
          </w:p>
        </w:tc>
      </w:tr>
      <w:tr w:rsidR="00EA74D2" w:rsidRPr="00EA74D2" w14:paraId="261FF075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63AD56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ROI5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right </w:t>
            </w:r>
            <w:proofErr w:type="spellStart"/>
            <w:r w:rsidRPr="00EA74D2">
              <w:rPr>
                <w:rStyle w:val="font11"/>
                <w:rFonts w:eastAsia="宋体"/>
                <w:color w:val="auto"/>
                <w:lang w:bidi="ar"/>
              </w:rPr>
              <w:t>HeschI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B975AC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B6EC2A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0.035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923C9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-0.122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E9DB9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-0.208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90E70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-0.062</w:t>
            </w:r>
          </w:p>
        </w:tc>
      </w:tr>
      <w:tr w:rsidR="00EA74D2" w:rsidRPr="00EA74D2" w14:paraId="5860E872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090C14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AFB3D6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AEE01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0.788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6B85B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0.710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276FF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0.444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185F99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0.788</w:t>
            </w:r>
          </w:p>
        </w:tc>
      </w:tr>
      <w:tr w:rsidR="00EA74D2" w:rsidRPr="00EA74D2" w14:paraId="5974A414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163687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ROI5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left MSFC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E5525E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89097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0.144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D24C75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-0.029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3638F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0.148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064E6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-0.187</w:t>
            </w:r>
          </w:p>
        </w:tc>
      </w:tr>
      <w:tr w:rsidR="00EA74D2" w:rsidRPr="00EA74D2" w14:paraId="45FCC677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C12096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F27238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624F74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0.364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3DCFFE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0.826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187EF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0.364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2917BC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0.364</w:t>
            </w:r>
          </w:p>
        </w:tc>
      </w:tr>
      <w:tr w:rsidR="00EA74D2" w:rsidRPr="00EA74D2" w14:paraId="02D3F6D2" w14:textId="77777777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E5CB23" w14:textId="77777777" w:rsidR="00B162A8" w:rsidRPr="00EA74D2" w:rsidRDefault="00F9543E">
            <w:pPr>
              <w:widowControl/>
              <w:jc w:val="left"/>
              <w:textAlignment w:val="top"/>
              <w:rPr>
                <w:rFonts w:ascii="Times New Roman" w:eastAsia="Times New Roman" w:hAnsi="Times New Roman" w:cs="Times New Roman"/>
                <w:sz w:val="13"/>
                <w:szCs w:val="13"/>
                <w:lang w:bidi="ar"/>
              </w:rPr>
            </w:pPr>
            <w:r w:rsidRPr="00EA74D2"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  <w:t>ROI5</w:t>
            </w:r>
            <w:r w:rsidRPr="00EA74D2">
              <w:rPr>
                <w:rStyle w:val="font11"/>
                <w:rFonts w:eastAsia="宋体"/>
                <w:color w:val="auto"/>
                <w:lang w:bidi="ar"/>
              </w:rPr>
              <w:t xml:space="preserve"> - right PCL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9625CE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76406B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0.076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5B6B56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0.147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ADF93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0.149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E5AE22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-0.131</w:t>
            </w:r>
          </w:p>
        </w:tc>
      </w:tr>
      <w:tr w:rsidR="00EA74D2" w:rsidRPr="00EA74D2" w14:paraId="5FBD18B6" w14:textId="77777777">
        <w:tc>
          <w:tcPr>
            <w:tcW w:w="152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14:paraId="375796A5" w14:textId="77777777" w:rsidR="00B162A8" w:rsidRPr="00EA74D2" w:rsidRDefault="00B162A8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kern w:val="0"/>
                <w:sz w:val="13"/>
                <w:szCs w:val="13"/>
                <w:lang w:bidi="a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14:paraId="318F426D" w14:textId="77777777" w:rsidR="00B162A8" w:rsidRPr="00EA74D2" w:rsidRDefault="00F9543E">
            <w:pPr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i/>
                <w:iCs/>
                <w:sz w:val="13"/>
                <w:szCs w:val="13"/>
              </w:rPr>
              <w:t>p</w:t>
            </w:r>
            <w:r w:rsidRPr="00EA74D2">
              <w:rPr>
                <w:rFonts w:ascii="Times New Roman" w:eastAsia="宋体" w:hAnsi="Times New Roman" w:cs="Times New Roman" w:hint="eastAsia"/>
                <w:i/>
                <w:iCs/>
                <w:sz w:val="13"/>
                <w:szCs w:val="13"/>
                <w:vertAlign w:val="subscript"/>
              </w:rPr>
              <w:t>-FDR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24E8DC3F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0.562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461334A1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0.425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11E11670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362F7EBD" w14:textId="77777777" w:rsidR="00B162A8" w:rsidRPr="00EA74D2" w:rsidRDefault="00F9543E">
            <w:pPr>
              <w:spacing w:line="360" w:lineRule="auto"/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A74D2">
              <w:rPr>
                <w:rFonts w:ascii="Times New Roman" w:eastAsia="宋体" w:hAnsi="Times New Roman" w:cs="Times New Roman"/>
                <w:sz w:val="13"/>
                <w:szCs w:val="13"/>
              </w:rPr>
              <w:t>0.425</w:t>
            </w:r>
          </w:p>
        </w:tc>
      </w:tr>
    </w:tbl>
    <w:p w14:paraId="6259C71F" w14:textId="1E94F7EA" w:rsidR="00B162A8" w:rsidRPr="00EA74D2" w:rsidRDefault="00F9543E">
      <w:pPr>
        <w:rPr>
          <w:rFonts w:ascii="Times New Roman" w:eastAsia="宋体" w:hAnsi="Times New Roman" w:cs="Times New Roman"/>
          <w:szCs w:val="21"/>
        </w:rPr>
      </w:pPr>
      <w:r w:rsidRPr="00EA74D2">
        <w:rPr>
          <w:rFonts w:ascii="Times New Roman" w:eastAsia="宋体" w:hAnsi="Times New Roman" w:cs="Times New Roman" w:hint="eastAsia"/>
          <w:szCs w:val="21"/>
          <w:lang w:bidi="ar"/>
        </w:rPr>
        <w:t xml:space="preserve">Note: The </w:t>
      </w:r>
      <w:r w:rsidRPr="00EA74D2">
        <w:rPr>
          <w:rFonts w:ascii="Times New Roman" w:eastAsia="宋体" w:hAnsi="Times New Roman" w:cs="Times New Roman"/>
          <w:szCs w:val="21"/>
          <w:lang w:bidi="ar"/>
        </w:rPr>
        <w:t>threshold of statistical significance was set at</w:t>
      </w:r>
      <w:r w:rsidRPr="00EA74D2">
        <w:rPr>
          <w:rFonts w:ascii="Times New Roman" w:eastAsia="宋体" w:hAnsi="Times New Roman" w:cs="Times New Roman"/>
          <w:i/>
          <w:iCs/>
          <w:szCs w:val="21"/>
          <w:lang w:bidi="ar"/>
        </w:rPr>
        <w:t xml:space="preserve"> p</w:t>
      </w:r>
      <w:r w:rsidRPr="00EA74D2">
        <w:rPr>
          <w:rFonts w:ascii="Times New Roman" w:eastAsia="宋体" w:hAnsi="Times New Roman" w:cs="Times New Roman" w:hint="eastAsia"/>
          <w:i/>
          <w:iCs/>
          <w:szCs w:val="21"/>
          <w:vertAlign w:val="subscript"/>
          <w:lang w:bidi="ar"/>
        </w:rPr>
        <w:t>-</w:t>
      </w:r>
      <w:r w:rsidRPr="00EA74D2">
        <w:rPr>
          <w:rFonts w:ascii="Times New Roman" w:eastAsia="宋体" w:hAnsi="Times New Roman" w:cs="Times New Roman"/>
          <w:szCs w:val="21"/>
          <w:vertAlign w:val="subscript"/>
          <w:lang w:bidi="ar"/>
        </w:rPr>
        <w:t>FDR</w:t>
      </w:r>
      <w:r w:rsidRPr="00EA74D2">
        <w:rPr>
          <w:rFonts w:ascii="Times New Roman" w:eastAsia="宋体" w:hAnsi="Times New Roman" w:cs="Times New Roman"/>
          <w:szCs w:val="21"/>
          <w:lang w:bidi="ar"/>
        </w:rPr>
        <w:t xml:space="preserve"> &lt; </w:t>
      </w:r>
      <w:r w:rsidRPr="00EA74D2">
        <w:rPr>
          <w:rFonts w:ascii="Times New Roman" w:eastAsia="宋体" w:hAnsi="Times New Roman" w:cs="Times New Roman" w:hint="eastAsia"/>
          <w:szCs w:val="21"/>
          <w:lang w:bidi="ar"/>
        </w:rPr>
        <w:t>0</w:t>
      </w:r>
      <w:r w:rsidRPr="00EA74D2">
        <w:rPr>
          <w:rFonts w:ascii="Times New Roman" w:eastAsia="宋体" w:hAnsi="Times New Roman" w:cs="Times New Roman"/>
          <w:szCs w:val="21"/>
          <w:lang w:bidi="ar"/>
        </w:rPr>
        <w:t xml:space="preserve">.05 under the FDR correction. </w:t>
      </w:r>
      <w:r w:rsidRPr="00EA74D2">
        <w:rPr>
          <w:rFonts w:ascii="Times New Roman" w:eastAsia="宋体" w:hAnsi="Times New Roman" w:cs="Times New Roman" w:hint="eastAsia"/>
          <w:szCs w:val="21"/>
          <w:lang w:bidi="ar"/>
        </w:rPr>
        <w:t>A</w:t>
      </w:r>
      <w:r w:rsidRPr="00EA74D2">
        <w:rPr>
          <w:rFonts w:ascii="Times New Roman" w:eastAsia="宋体" w:hAnsi="Times New Roman" w:cs="Times New Roman" w:hint="eastAsia"/>
          <w:szCs w:val="21"/>
        </w:rPr>
        <w:t xml:space="preserve">bbreviations are listed in </w:t>
      </w:r>
      <w:bookmarkStart w:id="0" w:name="_GoBack"/>
      <w:r w:rsidRPr="00EA74D2">
        <w:rPr>
          <w:rFonts w:ascii="Times New Roman" w:eastAsia="宋体" w:hAnsi="Times New Roman" w:cs="Times New Roman" w:hint="eastAsia"/>
          <w:szCs w:val="21"/>
        </w:rPr>
        <w:t>Supplementary</w:t>
      </w:r>
      <w:bookmarkEnd w:id="0"/>
      <w:r w:rsidRPr="00EA74D2">
        <w:rPr>
          <w:rFonts w:ascii="Times New Roman" w:eastAsia="宋体" w:hAnsi="Times New Roman" w:cs="Times New Roman" w:hint="eastAsia"/>
          <w:szCs w:val="21"/>
        </w:rPr>
        <w:t xml:space="preserve"> Table 1.</w:t>
      </w:r>
    </w:p>
    <w:p w14:paraId="55FEAECC" w14:textId="77777777" w:rsidR="00B162A8" w:rsidRPr="00EA74D2" w:rsidRDefault="00B162A8">
      <w:pPr>
        <w:widowControl/>
        <w:jc w:val="left"/>
      </w:pPr>
    </w:p>
    <w:p w14:paraId="0BD69D29" w14:textId="77777777" w:rsidR="00B162A8" w:rsidRPr="00EA74D2" w:rsidRDefault="00B162A8">
      <w:pPr>
        <w:widowControl/>
        <w:jc w:val="left"/>
      </w:pPr>
    </w:p>
    <w:p w14:paraId="3D341486" w14:textId="29CA2F65" w:rsidR="00B162A8" w:rsidRPr="00EA74D2" w:rsidRDefault="00B162A8">
      <w:pPr>
        <w:rPr>
          <w:rFonts w:ascii="Times New Roman" w:eastAsia="宋体" w:hAnsi="Times New Roman" w:cs="Times New Roman"/>
          <w:b/>
          <w:bCs/>
          <w:szCs w:val="21"/>
          <w:lang w:bidi="ar"/>
        </w:rPr>
      </w:pPr>
    </w:p>
    <w:sectPr w:rsidR="00B162A8" w:rsidRPr="00EA74D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5A6D4" w14:textId="77777777" w:rsidR="00B71437" w:rsidRDefault="00B71437" w:rsidP="00BF4811">
      <w:r>
        <w:separator/>
      </w:r>
    </w:p>
  </w:endnote>
  <w:endnote w:type="continuationSeparator" w:id="0">
    <w:p w14:paraId="74C8EA26" w14:textId="77777777" w:rsidR="00B71437" w:rsidRDefault="00B71437" w:rsidP="00BF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PMingLiU-ExtB"/>
    <w:charset w:val="00"/>
    <w:family w:val="auto"/>
    <w:pitch w:val="default"/>
    <w:sig w:usb0="00000001" w:usb1="080E0000" w:usb2="00000010" w:usb3="00000000" w:csb0="00040000" w:csb1="00000000"/>
  </w:font>
  <w:font w:name="MinionPro-BoldIt">
    <w:altName w:val="Segoe Print"/>
    <w:charset w:val="00"/>
    <w:family w:val="auto"/>
    <w:pitch w:val="default"/>
  </w:font>
  <w:font w:name="MinionPro-Bold">
    <w:altName w:val="Segoe Print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96F9E" w14:textId="77777777" w:rsidR="00B71437" w:rsidRDefault="00B71437" w:rsidP="00BF4811">
      <w:r>
        <w:separator/>
      </w:r>
    </w:p>
  </w:footnote>
  <w:footnote w:type="continuationSeparator" w:id="0">
    <w:p w14:paraId="7189FC43" w14:textId="77777777" w:rsidR="00B71437" w:rsidRDefault="00B71437" w:rsidP="00BF48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2669C0"/>
    <w:rsid w:val="00155C25"/>
    <w:rsid w:val="00310BBD"/>
    <w:rsid w:val="00325627"/>
    <w:rsid w:val="0038121D"/>
    <w:rsid w:val="004E5448"/>
    <w:rsid w:val="00690437"/>
    <w:rsid w:val="00694115"/>
    <w:rsid w:val="008A2AB5"/>
    <w:rsid w:val="0095642B"/>
    <w:rsid w:val="00A6240D"/>
    <w:rsid w:val="00AE5D13"/>
    <w:rsid w:val="00B162A8"/>
    <w:rsid w:val="00B71437"/>
    <w:rsid w:val="00B77BDB"/>
    <w:rsid w:val="00BF4811"/>
    <w:rsid w:val="00C4603E"/>
    <w:rsid w:val="00C80754"/>
    <w:rsid w:val="00D27C9A"/>
    <w:rsid w:val="00EA74D2"/>
    <w:rsid w:val="00F9543E"/>
    <w:rsid w:val="01CA5570"/>
    <w:rsid w:val="03E20BAC"/>
    <w:rsid w:val="04051239"/>
    <w:rsid w:val="041A5C93"/>
    <w:rsid w:val="043C2015"/>
    <w:rsid w:val="04EC5A23"/>
    <w:rsid w:val="05890502"/>
    <w:rsid w:val="07BD63CD"/>
    <w:rsid w:val="08A92545"/>
    <w:rsid w:val="0DFA7935"/>
    <w:rsid w:val="0E060087"/>
    <w:rsid w:val="0EE82641"/>
    <w:rsid w:val="0F2F6775"/>
    <w:rsid w:val="0F431658"/>
    <w:rsid w:val="0F587009"/>
    <w:rsid w:val="0FDE357B"/>
    <w:rsid w:val="11A85807"/>
    <w:rsid w:val="12082010"/>
    <w:rsid w:val="1322106F"/>
    <w:rsid w:val="142A35E9"/>
    <w:rsid w:val="15CF79D4"/>
    <w:rsid w:val="171A3B1B"/>
    <w:rsid w:val="17D66F46"/>
    <w:rsid w:val="1907447C"/>
    <w:rsid w:val="1B5E1503"/>
    <w:rsid w:val="1C183DA8"/>
    <w:rsid w:val="1D1F3483"/>
    <w:rsid w:val="1DEA69C2"/>
    <w:rsid w:val="1ED03DDD"/>
    <w:rsid w:val="209A65D6"/>
    <w:rsid w:val="21004E0A"/>
    <w:rsid w:val="21457AA6"/>
    <w:rsid w:val="21674E89"/>
    <w:rsid w:val="22A9441F"/>
    <w:rsid w:val="23926E96"/>
    <w:rsid w:val="25D75732"/>
    <w:rsid w:val="27065C4F"/>
    <w:rsid w:val="27207561"/>
    <w:rsid w:val="29C7596E"/>
    <w:rsid w:val="2C850B5B"/>
    <w:rsid w:val="2D066977"/>
    <w:rsid w:val="2DEF7D7C"/>
    <w:rsid w:val="2F891D1E"/>
    <w:rsid w:val="2F90318B"/>
    <w:rsid w:val="2FAC3343"/>
    <w:rsid w:val="32BA306B"/>
    <w:rsid w:val="351710CA"/>
    <w:rsid w:val="353E3FE9"/>
    <w:rsid w:val="3891486E"/>
    <w:rsid w:val="38C11044"/>
    <w:rsid w:val="38F90665"/>
    <w:rsid w:val="38F93A05"/>
    <w:rsid w:val="3A573895"/>
    <w:rsid w:val="3BFF64EF"/>
    <w:rsid w:val="3E930810"/>
    <w:rsid w:val="3F71440D"/>
    <w:rsid w:val="3FBF5AEA"/>
    <w:rsid w:val="41442E84"/>
    <w:rsid w:val="41BF366A"/>
    <w:rsid w:val="421010D5"/>
    <w:rsid w:val="42304075"/>
    <w:rsid w:val="42844D1D"/>
    <w:rsid w:val="4334580E"/>
    <w:rsid w:val="44A41DCD"/>
    <w:rsid w:val="44B67514"/>
    <w:rsid w:val="44EF00D6"/>
    <w:rsid w:val="462404C8"/>
    <w:rsid w:val="4766336A"/>
    <w:rsid w:val="48961A2D"/>
    <w:rsid w:val="48F5643E"/>
    <w:rsid w:val="4B0012B9"/>
    <w:rsid w:val="4C8F1529"/>
    <w:rsid w:val="4CA23096"/>
    <w:rsid w:val="4D0C050F"/>
    <w:rsid w:val="4EA31011"/>
    <w:rsid w:val="4ECF05AD"/>
    <w:rsid w:val="4F2C30EB"/>
    <w:rsid w:val="50776938"/>
    <w:rsid w:val="51215947"/>
    <w:rsid w:val="5139389D"/>
    <w:rsid w:val="529A2D92"/>
    <w:rsid w:val="54C63BC4"/>
    <w:rsid w:val="56625664"/>
    <w:rsid w:val="579B1ED9"/>
    <w:rsid w:val="58660B1F"/>
    <w:rsid w:val="5979341A"/>
    <w:rsid w:val="59F640FB"/>
    <w:rsid w:val="5AD20B68"/>
    <w:rsid w:val="5BED59B0"/>
    <w:rsid w:val="5C2C64D8"/>
    <w:rsid w:val="5CBD5A36"/>
    <w:rsid w:val="617701F5"/>
    <w:rsid w:val="64E33DF4"/>
    <w:rsid w:val="64EF09EB"/>
    <w:rsid w:val="65900E93"/>
    <w:rsid w:val="687A05B5"/>
    <w:rsid w:val="695C7634"/>
    <w:rsid w:val="6B9B2D32"/>
    <w:rsid w:val="6BF30DC0"/>
    <w:rsid w:val="6D0303B3"/>
    <w:rsid w:val="6D632E87"/>
    <w:rsid w:val="6F2669C0"/>
    <w:rsid w:val="6F3A4EDC"/>
    <w:rsid w:val="72143E74"/>
    <w:rsid w:val="72BE7AA9"/>
    <w:rsid w:val="73060713"/>
    <w:rsid w:val="734E4B2E"/>
    <w:rsid w:val="76766876"/>
    <w:rsid w:val="768668C1"/>
    <w:rsid w:val="76DC46B9"/>
    <w:rsid w:val="775C1F10"/>
    <w:rsid w:val="77F430A6"/>
    <w:rsid w:val="7A74131E"/>
    <w:rsid w:val="7BFC438D"/>
    <w:rsid w:val="7C2D5C29"/>
    <w:rsid w:val="7C4A52D3"/>
    <w:rsid w:val="7DD515ED"/>
    <w:rsid w:val="7F475253"/>
    <w:rsid w:val="7FC2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5E2196"/>
  <w15:docId w15:val="{B23EAEAC-7B8F-4E58-82BC-CEF98D9EA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="Calibri" w:eastAsia="宋体" w:hAnsi="Calibri" w:cs="Times New Roman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99"/>
    <w:qFormat/>
    <w:pPr>
      <w:widowControl w:val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qFormat/>
    <w:rPr>
      <w:b/>
    </w:rPr>
  </w:style>
  <w:style w:type="character" w:styleId="ac">
    <w:name w:val="Emphasis"/>
    <w:basedOn w:val="a0"/>
    <w:qFormat/>
    <w:rPr>
      <w:i/>
    </w:rPr>
  </w:style>
  <w:style w:type="character" w:styleId="ad">
    <w:name w:val="annotation reference"/>
    <w:basedOn w:val="a0"/>
    <w:qFormat/>
    <w:rPr>
      <w:sz w:val="21"/>
      <w:szCs w:val="21"/>
    </w:rPr>
  </w:style>
  <w:style w:type="paragraph" w:customStyle="1" w:styleId="TableText">
    <w:name w:val="Table Text"/>
    <w:basedOn w:val="a"/>
    <w:semiHidden/>
    <w:qFormat/>
    <w:rPr>
      <w:rFonts w:ascii="Calibri" w:eastAsia="Calibri" w:hAnsi="Calibri" w:cs="Calibri"/>
      <w:sz w:val="14"/>
      <w:szCs w:val="14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13"/>
      <w:szCs w:val="13"/>
      <w:u w:val="none"/>
    </w:rPr>
  </w:style>
  <w:style w:type="character" w:customStyle="1" w:styleId="a4">
    <w:name w:val="批注文字 字符"/>
    <w:basedOn w:val="a0"/>
    <w:link w:val="a3"/>
    <w:qFormat/>
    <w:rPr>
      <w:rFonts w:ascii="Calibri" w:eastAsia="宋体" w:hAnsi="Calibri" w:cs="Times New Roman" w:hint="default"/>
      <w:kern w:val="2"/>
      <w:sz w:val="21"/>
      <w:szCs w:val="24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table" w:customStyle="1" w:styleId="TableNormal1">
    <w:name w:val="Table Normal1"/>
    <w:basedOn w:val="a1"/>
    <w:qFormat/>
    <w:rPr>
      <w:rFonts w:eastAsia="Times New Roman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15</Pages>
  <Words>1983</Words>
  <Characters>11305</Characters>
  <Application>Microsoft Office Word</Application>
  <DocSecurity>0</DocSecurity>
  <Lines>94</Lines>
  <Paragraphs>26</Paragraphs>
  <ScaleCrop>false</ScaleCrop>
  <Company/>
  <LinksUpToDate>false</LinksUpToDate>
  <CharactersWithSpaces>13262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Rui Teo</cp:lastModifiedBy>
  <cp:revision>11</cp:revision>
  <dcterms:created xsi:type="dcterms:W3CDTF">2025-01-05T08:39:00Z</dcterms:created>
  <dcterms:modified xsi:type="dcterms:W3CDTF">2026-06-28T09:27:00Z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AE3D117A53BA4EE8B0CAFEDFC2B39D98_13</vt:lpwstr>
  </property>
  <property fmtid="{D5CDD505-2E9C-101B-9397-08002B2CF9AE}" pid="4" name="KSOTemplateDocerSaveRecord">
    <vt:lpwstr>eyJoZGlkIjoiOWZjNGQ5ODMyZjA0YmNlMmQ2YmMwZTVhODAzNTVhNjgiLCJ1c2VySWQiOiIzNTE5MDA1ODQifQ==</vt:lpwstr>
  </property>
  <property fmtid="{D5CDD505-2E9C-101B-9397-08002B2CF9AE}" pid="5" name="GrammarlyDocumentId">
    <vt:lpwstr>74b6662b-4d2c-4bca-a4cc-d96a06b726b0</vt:lpwstr>
  </property>
</Properties>
</file>